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61" w:rsidRDefault="00007F61" w:rsidP="00007F61">
      <w:pPr>
        <w:widowControl w:val="0"/>
        <w:tabs>
          <w:tab w:val="right" w:pos="9444"/>
        </w:tabs>
        <w:spacing w:after="0"/>
        <w:rPr>
          <w:rFonts w:ascii="Times New Roman" w:eastAsia="Courier New" w:hAnsi="Times New Roman" w:cs="Times New Roman"/>
          <w:b/>
          <w:bCs/>
          <w:spacing w:val="50"/>
          <w:sz w:val="28"/>
          <w:szCs w:val="28"/>
          <w:lang w:val="pt-BR" w:eastAsia="ru-RU"/>
        </w:rPr>
      </w:pPr>
      <w:bookmarkStart w:id="0" w:name="_GoBack"/>
      <w:bookmarkEnd w:id="0"/>
    </w:p>
    <w:p w:rsidR="00007F61" w:rsidRPr="00A6752D" w:rsidRDefault="00007F61" w:rsidP="00007F61">
      <w:pPr>
        <w:widowControl w:val="0"/>
        <w:tabs>
          <w:tab w:val="right" w:pos="9444"/>
        </w:tabs>
        <w:spacing w:after="0"/>
        <w:rPr>
          <w:rFonts w:ascii="Times New Roman" w:eastAsia="Courier New" w:hAnsi="Times New Roman" w:cs="Times New Roman"/>
          <w:b/>
          <w:bCs/>
          <w:spacing w:val="50"/>
          <w:sz w:val="28"/>
          <w:szCs w:val="28"/>
          <w:lang w:val="pt-BR" w:eastAsia="ru-RU"/>
        </w:rPr>
      </w:pPr>
      <w:r>
        <w:rPr>
          <w:rFonts w:ascii="Times New Roman" w:eastAsia="Courier New" w:hAnsi="Times New Roman" w:cs="Times New Roman"/>
          <w:b/>
          <w:bCs/>
          <w:spacing w:val="50"/>
          <w:sz w:val="28"/>
          <w:szCs w:val="28"/>
          <w:lang w:val="pt-BR" w:eastAsia="ru-RU"/>
        </w:rPr>
        <w:t xml:space="preserve">    </w:t>
      </w:r>
      <w:r w:rsidRPr="00A6752D">
        <w:rPr>
          <w:rFonts w:ascii="Times New Roman" w:eastAsia="Courier New" w:hAnsi="Times New Roman" w:cs="Times New Roman"/>
          <w:b/>
          <w:bCs/>
          <w:spacing w:val="50"/>
          <w:sz w:val="28"/>
          <w:szCs w:val="28"/>
          <w:lang w:val="pt-BR" w:eastAsia="ru-RU"/>
        </w:rPr>
        <w:t>COORDONAT                               APROBAT</w:t>
      </w:r>
    </w:p>
    <w:p w:rsidR="00307C1E" w:rsidRDefault="00007F61" w:rsidP="00007F61">
      <w:pPr>
        <w:widowControl w:val="0"/>
        <w:tabs>
          <w:tab w:val="right" w:pos="9444"/>
        </w:tabs>
        <w:spacing w:after="0"/>
        <w:rPr>
          <w:rFonts w:ascii="Times New Roman" w:eastAsia="Courier New" w:hAnsi="Times New Roman" w:cs="Times New Roman"/>
          <w:b/>
          <w:bCs/>
          <w:sz w:val="28"/>
          <w:szCs w:val="28"/>
          <w:lang w:val="pt-BR" w:eastAsia="ru-RU"/>
        </w:rPr>
      </w:pPr>
      <w:r w:rsidRPr="00A6752D">
        <w:rPr>
          <w:rFonts w:ascii="Times New Roman" w:eastAsia="Courier New" w:hAnsi="Times New Roman" w:cs="Times New Roman"/>
          <w:b/>
          <w:bCs/>
          <w:sz w:val="28"/>
          <w:szCs w:val="28"/>
          <w:lang w:val="pt-BR" w:eastAsia="ru-RU"/>
        </w:rPr>
        <w:t xml:space="preserve">Șef CSP Chișinău                                     </w:t>
      </w:r>
      <w:r w:rsidR="00307C1E">
        <w:rPr>
          <w:rFonts w:ascii="Times New Roman" w:eastAsia="Courier New" w:hAnsi="Times New Roman" w:cs="Times New Roman"/>
          <w:b/>
          <w:bCs/>
          <w:sz w:val="28"/>
          <w:szCs w:val="28"/>
          <w:lang w:val="pt-BR" w:eastAsia="ru-RU"/>
        </w:rPr>
        <w:t xml:space="preserve">              </w:t>
      </w:r>
      <w:r w:rsidRPr="00A6752D">
        <w:rPr>
          <w:rFonts w:ascii="Times New Roman" w:eastAsia="Courier New" w:hAnsi="Times New Roman" w:cs="Times New Roman"/>
          <w:b/>
          <w:bCs/>
          <w:sz w:val="28"/>
          <w:szCs w:val="28"/>
          <w:lang w:val="pt-BR" w:eastAsia="ru-RU"/>
        </w:rPr>
        <w:t xml:space="preserve">  </w:t>
      </w:r>
      <w:r w:rsidR="00307C1E">
        <w:rPr>
          <w:rFonts w:ascii="Times New Roman" w:eastAsia="Courier New" w:hAnsi="Times New Roman" w:cs="Times New Roman"/>
          <w:b/>
          <w:bCs/>
          <w:sz w:val="28"/>
          <w:szCs w:val="28"/>
          <w:lang w:val="pt-BR" w:eastAsia="ru-RU"/>
        </w:rPr>
        <w:t>Șeful DETS sl Buiucani</w:t>
      </w:r>
    </w:p>
    <w:p w:rsidR="00007F61" w:rsidRPr="00A6752D" w:rsidRDefault="00007F61" w:rsidP="00007F61">
      <w:pPr>
        <w:widowControl w:val="0"/>
        <w:tabs>
          <w:tab w:val="right" w:pos="9444"/>
        </w:tabs>
        <w:spacing w:after="0"/>
        <w:rPr>
          <w:rFonts w:ascii="Times New Roman" w:eastAsia="Courier New" w:hAnsi="Times New Roman" w:cs="Times New Roman"/>
          <w:b/>
          <w:bCs/>
          <w:sz w:val="28"/>
          <w:szCs w:val="28"/>
          <w:lang w:val="pt-BR" w:eastAsia="ru-RU"/>
        </w:rPr>
      </w:pPr>
      <w:r w:rsidRPr="00A6752D">
        <w:rPr>
          <w:rFonts w:ascii="Times New Roman" w:eastAsia="Courier New" w:hAnsi="Times New Roman" w:cs="Times New Roman"/>
          <w:b/>
          <w:bCs/>
          <w:sz w:val="28"/>
          <w:szCs w:val="28"/>
          <w:lang w:val="pt-BR" w:eastAsia="ru-RU"/>
        </w:rPr>
        <w:t>Publică</w:t>
      </w:r>
    </w:p>
    <w:p w:rsidR="00007F61" w:rsidRPr="00A6752D" w:rsidRDefault="00007F61" w:rsidP="00007F61">
      <w:pPr>
        <w:widowControl w:val="0"/>
        <w:tabs>
          <w:tab w:val="right" w:pos="9444"/>
        </w:tabs>
        <w:spacing w:after="0"/>
        <w:jc w:val="center"/>
        <w:rPr>
          <w:rFonts w:ascii="Times New Roman" w:eastAsia="Courier New" w:hAnsi="Times New Roman" w:cs="Times New Roman"/>
          <w:b/>
          <w:bCs/>
          <w:sz w:val="28"/>
          <w:szCs w:val="28"/>
          <w:lang w:val="pt-BR" w:eastAsia="ru-RU"/>
        </w:rPr>
      </w:pPr>
      <w:r w:rsidRPr="00A6752D">
        <w:rPr>
          <w:rFonts w:ascii="Times New Roman" w:eastAsia="Courier New" w:hAnsi="Times New Roman" w:cs="Times New Roman"/>
          <w:b/>
          <w:bCs/>
          <w:sz w:val="28"/>
          <w:szCs w:val="28"/>
          <w:lang w:val="pt-BR" w:eastAsia="ru-RU"/>
        </w:rPr>
        <w:t xml:space="preserve">                                                          </w:t>
      </w:r>
    </w:p>
    <w:p w:rsidR="00007F61" w:rsidRPr="00A6752D" w:rsidRDefault="00007F61" w:rsidP="00007F61">
      <w:pPr>
        <w:widowControl w:val="0"/>
        <w:tabs>
          <w:tab w:val="left" w:pos="6641"/>
        </w:tabs>
        <w:spacing w:after="0"/>
        <w:rPr>
          <w:rFonts w:ascii="Times New Roman" w:eastAsia="Courier New" w:hAnsi="Times New Roman" w:cs="Times New Roman"/>
          <w:b/>
          <w:bCs/>
          <w:spacing w:val="50"/>
          <w:sz w:val="28"/>
          <w:szCs w:val="28"/>
          <w:lang w:val="pt-BR" w:eastAsia="ru-RU"/>
        </w:rPr>
      </w:pPr>
      <w:r w:rsidRPr="00A6752D">
        <w:rPr>
          <w:rFonts w:ascii="Times New Roman" w:eastAsia="Courier New" w:hAnsi="Times New Roman" w:cs="Times New Roman"/>
          <w:bCs/>
          <w:spacing w:val="50"/>
          <w:sz w:val="28"/>
          <w:szCs w:val="28"/>
          <w:lang w:val="pt-BR" w:eastAsia="ru-RU"/>
        </w:rPr>
        <w:t>__________</w:t>
      </w:r>
      <w:r w:rsidRPr="00A6752D">
        <w:rPr>
          <w:rFonts w:ascii="Times New Roman" w:eastAsia="Courier New" w:hAnsi="Times New Roman" w:cs="Times New Roman"/>
          <w:b/>
          <w:bCs/>
          <w:spacing w:val="50"/>
          <w:sz w:val="28"/>
          <w:szCs w:val="28"/>
          <w:lang w:val="pt-BR" w:eastAsia="ru-RU"/>
        </w:rPr>
        <w:t>E.Tcaci</w:t>
      </w:r>
      <w:r w:rsidRPr="00A6752D">
        <w:rPr>
          <w:rFonts w:ascii="Times New Roman" w:eastAsia="Courier New" w:hAnsi="Times New Roman" w:cs="Times New Roman"/>
          <w:bCs/>
          <w:spacing w:val="50"/>
          <w:sz w:val="28"/>
          <w:szCs w:val="28"/>
          <w:lang w:val="pt-BR" w:eastAsia="ru-RU"/>
        </w:rPr>
        <w:t xml:space="preserve">             </w:t>
      </w:r>
      <w:r w:rsidR="00307C1E">
        <w:rPr>
          <w:rFonts w:ascii="Times New Roman" w:eastAsia="Courier New" w:hAnsi="Times New Roman" w:cs="Times New Roman"/>
          <w:bCs/>
          <w:spacing w:val="50"/>
          <w:sz w:val="28"/>
          <w:szCs w:val="28"/>
          <w:lang w:val="pt-BR" w:eastAsia="ru-RU"/>
        </w:rPr>
        <w:t xml:space="preserve"> </w:t>
      </w:r>
      <w:r w:rsidRPr="00A6752D">
        <w:rPr>
          <w:rFonts w:ascii="Times New Roman" w:eastAsia="Courier New" w:hAnsi="Times New Roman" w:cs="Times New Roman"/>
          <w:b/>
          <w:bCs/>
          <w:spacing w:val="50"/>
          <w:sz w:val="28"/>
          <w:szCs w:val="28"/>
          <w:lang w:val="pt-BR" w:eastAsia="ru-RU"/>
        </w:rPr>
        <w:t>___________</w:t>
      </w:r>
      <w:r w:rsidR="00307C1E">
        <w:rPr>
          <w:rFonts w:ascii="Times New Roman" w:eastAsia="Courier New" w:hAnsi="Times New Roman" w:cs="Times New Roman"/>
          <w:b/>
          <w:bCs/>
          <w:spacing w:val="50"/>
          <w:sz w:val="28"/>
          <w:szCs w:val="28"/>
          <w:lang w:val="pt-BR" w:eastAsia="ru-RU"/>
        </w:rPr>
        <w:t>Ion Vrînceanu</w:t>
      </w:r>
    </w:p>
    <w:p w:rsidR="00007F61" w:rsidRPr="00A6752D" w:rsidRDefault="00007F61" w:rsidP="00007F61">
      <w:pPr>
        <w:widowControl w:val="0"/>
        <w:tabs>
          <w:tab w:val="right" w:pos="9444"/>
        </w:tabs>
        <w:spacing w:after="0"/>
        <w:jc w:val="both"/>
        <w:rPr>
          <w:rFonts w:ascii="Times New Roman" w:eastAsia="Courier New" w:hAnsi="Times New Roman" w:cs="Times New Roman"/>
          <w:b/>
          <w:bCs/>
          <w:sz w:val="28"/>
          <w:szCs w:val="28"/>
          <w:lang w:val="pt-BR" w:eastAsia="ru-RU"/>
        </w:rPr>
      </w:pPr>
      <w:r w:rsidRPr="00A6752D">
        <w:rPr>
          <w:rFonts w:ascii="Times New Roman" w:eastAsia="Courier New" w:hAnsi="Times New Roman" w:cs="Times New Roman"/>
          <w:b/>
          <w:bCs/>
          <w:sz w:val="28"/>
          <w:szCs w:val="28"/>
          <w:lang w:val="pt-BR" w:eastAsia="ru-RU"/>
        </w:rPr>
        <w:t xml:space="preserve">                                                                                                    </w:t>
      </w:r>
    </w:p>
    <w:p w:rsidR="00007F61" w:rsidRPr="00A6752D" w:rsidRDefault="00007F61" w:rsidP="00007F61">
      <w:pPr>
        <w:widowControl w:val="0"/>
        <w:tabs>
          <w:tab w:val="right" w:pos="9444"/>
        </w:tabs>
        <w:spacing w:after="0"/>
        <w:jc w:val="both"/>
        <w:rPr>
          <w:rFonts w:ascii="Times New Roman" w:eastAsia="Courier New" w:hAnsi="Times New Roman" w:cs="Times New Roman"/>
          <w:b/>
          <w:bCs/>
          <w:sz w:val="28"/>
          <w:szCs w:val="28"/>
          <w:lang w:val="pt-BR" w:eastAsia="ru-RU"/>
        </w:rPr>
      </w:pPr>
      <w:r w:rsidRPr="00A6752D">
        <w:rPr>
          <w:rFonts w:ascii="Times New Roman" w:eastAsia="Courier New" w:hAnsi="Times New Roman" w:cs="Times New Roman"/>
          <w:b/>
          <w:bCs/>
          <w:sz w:val="28"/>
          <w:szCs w:val="28"/>
          <w:lang w:val="pt-BR" w:eastAsia="ru-RU"/>
        </w:rPr>
        <w:t>"</w:t>
      </w:r>
      <w:r w:rsidRPr="00A6752D">
        <w:rPr>
          <w:rFonts w:ascii="Times New Roman" w:eastAsia="Courier New" w:hAnsi="Times New Roman" w:cs="Times New Roman"/>
          <w:bCs/>
          <w:sz w:val="28"/>
          <w:szCs w:val="28"/>
          <w:u w:val="single"/>
          <w:lang w:val="pt-BR" w:eastAsia="ru-RU"/>
        </w:rPr>
        <w:t xml:space="preserve">          </w:t>
      </w:r>
      <w:r w:rsidRPr="00A6752D">
        <w:rPr>
          <w:rFonts w:ascii="Times New Roman" w:eastAsia="Courier New" w:hAnsi="Times New Roman" w:cs="Times New Roman"/>
          <w:b/>
          <w:bCs/>
          <w:sz w:val="28"/>
          <w:szCs w:val="28"/>
          <w:lang w:val="pt-BR" w:eastAsia="ru-RU"/>
        </w:rPr>
        <w:t xml:space="preserve">"___________2020                   </w:t>
      </w:r>
      <w:r w:rsidR="00307C1E">
        <w:rPr>
          <w:rFonts w:ascii="Times New Roman" w:eastAsia="Courier New" w:hAnsi="Times New Roman" w:cs="Times New Roman"/>
          <w:b/>
          <w:bCs/>
          <w:sz w:val="28"/>
          <w:szCs w:val="28"/>
          <w:lang w:val="pt-BR" w:eastAsia="ru-RU"/>
        </w:rPr>
        <w:t xml:space="preserve">   </w:t>
      </w:r>
      <w:r w:rsidRPr="00A6752D">
        <w:rPr>
          <w:rFonts w:ascii="Times New Roman" w:eastAsia="Courier New" w:hAnsi="Times New Roman" w:cs="Times New Roman"/>
          <w:b/>
          <w:bCs/>
          <w:sz w:val="28"/>
          <w:szCs w:val="28"/>
          <w:lang w:val="pt-BR" w:eastAsia="ru-RU"/>
        </w:rPr>
        <w:t xml:space="preserve"> "</w:t>
      </w:r>
      <w:r w:rsidRPr="00A6752D">
        <w:rPr>
          <w:rFonts w:ascii="Times New Roman" w:eastAsia="Courier New" w:hAnsi="Times New Roman" w:cs="Times New Roman"/>
          <w:bCs/>
          <w:sz w:val="28"/>
          <w:szCs w:val="28"/>
          <w:u w:val="single"/>
          <w:lang w:val="pt-BR" w:eastAsia="ru-RU"/>
        </w:rPr>
        <w:t xml:space="preserve">          </w:t>
      </w:r>
      <w:r w:rsidRPr="00A6752D">
        <w:rPr>
          <w:rFonts w:ascii="Times New Roman" w:eastAsia="Courier New" w:hAnsi="Times New Roman" w:cs="Times New Roman"/>
          <w:b/>
          <w:bCs/>
          <w:sz w:val="28"/>
          <w:szCs w:val="28"/>
          <w:lang w:val="pt-BR" w:eastAsia="ru-RU"/>
        </w:rPr>
        <w:t>"___________ 2020</w:t>
      </w:r>
    </w:p>
    <w:p w:rsidR="00007F61" w:rsidRPr="00A6752D" w:rsidRDefault="00007F61" w:rsidP="00007F61">
      <w:pPr>
        <w:widowControl w:val="0"/>
        <w:tabs>
          <w:tab w:val="left" w:pos="7404"/>
        </w:tabs>
        <w:spacing w:after="271"/>
        <w:jc w:val="both"/>
        <w:rPr>
          <w:rFonts w:ascii="Times New Roman" w:eastAsia="Courier New" w:hAnsi="Times New Roman" w:cs="Times New Roman"/>
          <w:b/>
          <w:bCs/>
          <w:sz w:val="24"/>
          <w:szCs w:val="24"/>
          <w:lang w:val="pt-BR" w:eastAsia="ru-RU"/>
        </w:rPr>
      </w:pPr>
    </w:p>
    <w:p w:rsidR="00007F61" w:rsidRPr="00A6752D" w:rsidRDefault="00007F61" w:rsidP="00007F61">
      <w:pPr>
        <w:widowControl w:val="0"/>
        <w:tabs>
          <w:tab w:val="left" w:pos="7404"/>
        </w:tabs>
        <w:spacing w:after="271"/>
        <w:jc w:val="both"/>
        <w:rPr>
          <w:rFonts w:ascii="Times New Roman" w:eastAsia="Courier New" w:hAnsi="Times New Roman" w:cs="Times New Roman"/>
          <w:b/>
          <w:bCs/>
          <w:sz w:val="24"/>
          <w:szCs w:val="24"/>
          <w:lang w:val="pt-BR" w:eastAsia="ru-RU"/>
        </w:rPr>
      </w:pPr>
    </w:p>
    <w:p w:rsidR="00007F61" w:rsidRPr="00A6752D" w:rsidRDefault="00007F61" w:rsidP="00007F61">
      <w:pPr>
        <w:widowControl w:val="0"/>
        <w:tabs>
          <w:tab w:val="left" w:pos="7404"/>
        </w:tabs>
        <w:spacing w:after="271"/>
        <w:jc w:val="both"/>
        <w:rPr>
          <w:rFonts w:ascii="Times New Roman" w:eastAsia="Courier New" w:hAnsi="Times New Roman" w:cs="Times New Roman"/>
          <w:b/>
          <w:bCs/>
          <w:sz w:val="24"/>
          <w:szCs w:val="24"/>
          <w:lang w:val="pt-BR" w:eastAsia="ru-RU"/>
        </w:rPr>
      </w:pPr>
    </w:p>
    <w:p w:rsidR="00007F61" w:rsidRPr="00A6752D" w:rsidRDefault="00007F61" w:rsidP="00007F61">
      <w:pPr>
        <w:widowControl w:val="0"/>
        <w:tabs>
          <w:tab w:val="left" w:pos="7404"/>
        </w:tabs>
        <w:spacing w:after="271"/>
        <w:jc w:val="both"/>
        <w:rPr>
          <w:rFonts w:ascii="Times New Roman" w:eastAsia="Courier New" w:hAnsi="Times New Roman" w:cs="Times New Roman"/>
          <w:b/>
          <w:bCs/>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56"/>
          <w:szCs w:val="56"/>
          <w:lang w:val="pt-BR" w:eastAsia="ru-RU"/>
        </w:rPr>
      </w:pPr>
      <w:r w:rsidRPr="00A6752D">
        <w:rPr>
          <w:rFonts w:ascii="Times New Roman" w:eastAsia="Courier New" w:hAnsi="Times New Roman" w:cs="Times New Roman"/>
          <w:b/>
          <w:color w:val="000000"/>
          <w:sz w:val="56"/>
          <w:szCs w:val="56"/>
          <w:lang w:val="pt-BR" w:eastAsia="ru-RU"/>
        </w:rPr>
        <w:t>PLANUL</w:t>
      </w:r>
    </w:p>
    <w:p w:rsidR="00007F61" w:rsidRPr="00A6752D" w:rsidRDefault="00007F61" w:rsidP="00007F61">
      <w:pPr>
        <w:jc w:val="center"/>
        <w:rPr>
          <w:rFonts w:ascii="Times New Roman" w:eastAsia="Courier New" w:hAnsi="Times New Roman" w:cs="Times New Roman"/>
          <w:b/>
          <w:color w:val="000000"/>
          <w:sz w:val="48"/>
          <w:szCs w:val="48"/>
          <w:lang w:val="pt-BR" w:eastAsia="ru-RU"/>
        </w:rPr>
      </w:pPr>
      <w:r w:rsidRPr="00A6752D">
        <w:rPr>
          <w:rFonts w:ascii="Times New Roman" w:eastAsia="Courier New" w:hAnsi="Times New Roman" w:cs="Times New Roman"/>
          <w:b/>
          <w:color w:val="000000"/>
          <w:sz w:val="48"/>
          <w:szCs w:val="48"/>
          <w:lang w:val="pt-BR" w:eastAsia="ru-RU"/>
        </w:rPr>
        <w:t xml:space="preserve">Complex de profilaxie a Toxiinfecțiilor alimentare şi Bolilor diareice acute în </w:t>
      </w:r>
      <w:r w:rsidR="007F1FED">
        <w:rPr>
          <w:rFonts w:ascii="Times New Roman" w:eastAsia="Courier New" w:hAnsi="Times New Roman" w:cs="Times New Roman"/>
          <w:b/>
          <w:color w:val="000000"/>
          <w:sz w:val="48"/>
          <w:szCs w:val="48"/>
          <w:lang w:val="pt-BR" w:eastAsia="ru-RU"/>
        </w:rPr>
        <w:t xml:space="preserve">Instituțiile de Educație Timpurie </w:t>
      </w:r>
      <w:r w:rsidRPr="00A6752D">
        <w:rPr>
          <w:rFonts w:ascii="Times New Roman" w:eastAsia="Courier New" w:hAnsi="Times New Roman" w:cs="Times New Roman"/>
          <w:b/>
          <w:color w:val="000000"/>
          <w:sz w:val="48"/>
          <w:szCs w:val="48"/>
          <w:lang w:val="pt-BR" w:eastAsia="ru-RU"/>
        </w:rPr>
        <w:t xml:space="preserve">pentru anii 2020-2021 </w:t>
      </w: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p w:rsidR="00007F61" w:rsidRPr="00A6752D" w:rsidRDefault="00007F61" w:rsidP="00007F61">
      <w:pPr>
        <w:jc w:val="center"/>
        <w:rPr>
          <w:rFonts w:ascii="Times New Roman" w:eastAsia="Courier New" w:hAnsi="Times New Roman" w:cs="Times New Roman"/>
          <w:b/>
          <w:color w:val="000000"/>
          <w:sz w:val="24"/>
          <w:szCs w:val="24"/>
          <w:lang w:val="pt-BR" w:eastAsia="ru-RU"/>
        </w:rPr>
      </w:pPr>
    </w:p>
    <w:tbl>
      <w:tblPr>
        <w:tblStyle w:val="a3"/>
        <w:tblW w:w="10206" w:type="dxa"/>
        <w:tblInd w:w="-743" w:type="dxa"/>
        <w:tblLook w:val="04A0" w:firstRow="1" w:lastRow="0" w:firstColumn="1" w:lastColumn="0" w:noHBand="0" w:noVBand="1"/>
      </w:tblPr>
      <w:tblGrid>
        <w:gridCol w:w="707"/>
        <w:gridCol w:w="4478"/>
        <w:gridCol w:w="2946"/>
        <w:gridCol w:w="2075"/>
      </w:tblGrid>
      <w:tr w:rsidR="007F1FED" w:rsidRPr="00A6752D" w:rsidTr="0011201C">
        <w:tc>
          <w:tcPr>
            <w:tcW w:w="707" w:type="dxa"/>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lastRenderedPageBreak/>
              <w:t>Nr. d/o</w:t>
            </w:r>
          </w:p>
        </w:tc>
        <w:tc>
          <w:tcPr>
            <w:tcW w:w="4478" w:type="dxa"/>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Denumirea măsurilor</w:t>
            </w:r>
          </w:p>
        </w:tc>
        <w:tc>
          <w:tcPr>
            <w:tcW w:w="2946" w:type="dxa"/>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Termenul executării</w:t>
            </w:r>
          </w:p>
        </w:tc>
        <w:tc>
          <w:tcPr>
            <w:tcW w:w="2075" w:type="dxa"/>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Responsabil</w:t>
            </w:r>
          </w:p>
        </w:tc>
      </w:tr>
      <w:tr w:rsidR="00007F61" w:rsidRPr="00A6752D" w:rsidTr="0011201C">
        <w:tc>
          <w:tcPr>
            <w:tcW w:w="10206" w:type="dxa"/>
            <w:gridSpan w:val="4"/>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I. MĂSURI   GENERALE</w:t>
            </w:r>
          </w:p>
        </w:tc>
      </w:tr>
      <w:tr w:rsidR="007F1FED" w:rsidRPr="00A6752D" w:rsidTr="0011201C">
        <w:tc>
          <w:tcPr>
            <w:tcW w:w="707" w:type="dxa"/>
          </w:tcPr>
          <w:p w:rsidR="00007F61" w:rsidRPr="00A6752D" w:rsidRDefault="00007F61" w:rsidP="0011201C">
            <w:pPr>
              <w:rPr>
                <w:rFonts w:ascii="Times New Roman" w:hAnsi="Times New Roman" w:cs="Times New Roman"/>
                <w:sz w:val="28"/>
                <w:szCs w:val="28"/>
                <w:lang w:val="ro-RO"/>
              </w:rPr>
            </w:pPr>
            <w:r w:rsidRPr="00A6752D">
              <w:rPr>
                <w:rFonts w:ascii="Times New Roman" w:hAnsi="Times New Roman" w:cs="Times New Roman"/>
                <w:sz w:val="28"/>
                <w:szCs w:val="28"/>
                <w:lang w:val="ro-RO"/>
              </w:rPr>
              <w:t>1.</w:t>
            </w:r>
          </w:p>
        </w:tc>
        <w:tc>
          <w:tcPr>
            <w:tcW w:w="4478" w:type="dxa"/>
          </w:tcPr>
          <w:p w:rsidR="00007F61" w:rsidRPr="00A6752D" w:rsidRDefault="00007F61" w:rsidP="00007F61">
            <w:pPr>
              <w:jc w:val="both"/>
              <w:rPr>
                <w:rFonts w:ascii="Times New Roman" w:hAnsi="Times New Roman" w:cs="Times New Roman"/>
                <w:sz w:val="28"/>
                <w:szCs w:val="28"/>
                <w:lang w:val="ro-RO"/>
              </w:rPr>
            </w:pPr>
            <w:r w:rsidRPr="00A6752D">
              <w:rPr>
                <w:rFonts w:ascii="Times New Roman" w:eastAsia="Courier New" w:hAnsi="Times New Roman" w:cs="Courier New"/>
                <w:color w:val="000000"/>
                <w:sz w:val="28"/>
                <w:szCs w:val="28"/>
                <w:lang w:val="ro-RO" w:eastAsia="ru-RU"/>
              </w:rPr>
              <w:t xml:space="preserve">Conformarea </w:t>
            </w:r>
            <w:r>
              <w:rPr>
                <w:rFonts w:ascii="Times New Roman" w:eastAsia="Courier New" w:hAnsi="Times New Roman" w:cs="Courier New"/>
                <w:color w:val="000000"/>
                <w:sz w:val="28"/>
                <w:szCs w:val="28"/>
                <w:lang w:val="ro-RO" w:eastAsia="ru-RU"/>
              </w:rPr>
              <w:t xml:space="preserve">Instituțiilor de Educație Timpurie din sector </w:t>
            </w:r>
            <w:r w:rsidRPr="00A6752D">
              <w:rPr>
                <w:rFonts w:ascii="Times New Roman" w:eastAsia="Courier New" w:hAnsi="Times New Roman" w:cs="Courier New"/>
                <w:color w:val="000000"/>
                <w:sz w:val="28"/>
                <w:szCs w:val="28"/>
                <w:lang w:val="ro-RO" w:eastAsia="ru-RU"/>
              </w:rPr>
              <w:t xml:space="preserve">la prevederile legislației sanitare în vigoare și asigurarea autorizației sanitare a acestora, conform prevederilor Regulamentul sanitar pentru instituţiile de educaţie timpurie, aprobat prin HG nr.1211  din 04.11.2016.  </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Către 01.01 anual</w:t>
            </w:r>
          </w:p>
        </w:tc>
        <w:tc>
          <w:tcPr>
            <w:tcW w:w="2075" w:type="dxa"/>
          </w:tcPr>
          <w:p w:rsidR="00007F61" w:rsidRPr="00A6752D" w:rsidRDefault="00007F61" w:rsidP="00007F61">
            <w:pPr>
              <w:jc w:val="center"/>
              <w:rPr>
                <w:rFonts w:ascii="Times New Roman" w:hAnsi="Times New Roman" w:cs="Times New Roman"/>
                <w:sz w:val="28"/>
                <w:szCs w:val="28"/>
                <w:lang w:val="ro-RO"/>
              </w:rPr>
            </w:pPr>
            <w:r w:rsidRPr="007F1FED">
              <w:rPr>
                <w:rFonts w:ascii="Times New Roman" w:hAnsi="Times New Roman" w:cs="Times New Roman"/>
                <w:sz w:val="28"/>
                <w:szCs w:val="28"/>
                <w:lang w:val="ro-RO"/>
              </w:rPr>
              <w:t>Directorii IET</w:t>
            </w:r>
          </w:p>
        </w:tc>
      </w:tr>
      <w:tr w:rsidR="007F1FED" w:rsidRPr="00007F61"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Elaborarea ordinului intern</w:t>
            </w:r>
            <w:r w:rsidR="007F1FED">
              <w:rPr>
                <w:rFonts w:ascii="Times New Roman" w:hAnsi="Times New Roman" w:cs="Times New Roman"/>
                <w:sz w:val="28"/>
                <w:szCs w:val="28"/>
                <w:lang w:val="ro-RO"/>
              </w:rPr>
              <w:t xml:space="preserve"> al IET</w:t>
            </w:r>
            <w:r w:rsidRPr="00A6752D">
              <w:rPr>
                <w:rFonts w:ascii="Times New Roman" w:hAnsi="Times New Roman" w:cs="Times New Roman"/>
                <w:sz w:val="28"/>
                <w:szCs w:val="28"/>
                <w:lang w:val="ro-RO"/>
              </w:rPr>
              <w:t xml:space="preserve"> ”Cu privire la formarea și activitatea comisiei de triaj”</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Către 01.09 anual</w:t>
            </w:r>
          </w:p>
        </w:tc>
        <w:tc>
          <w:tcPr>
            <w:tcW w:w="2075" w:type="dxa"/>
          </w:tcPr>
          <w:p w:rsidR="00007F61" w:rsidRPr="00A6752D" w:rsidRDefault="00007F61" w:rsidP="007F1FED">
            <w:pPr>
              <w:jc w:val="center"/>
              <w:rPr>
                <w:rFonts w:ascii="Times New Roman" w:hAnsi="Times New Roman" w:cs="Times New Roman"/>
                <w:sz w:val="28"/>
                <w:szCs w:val="28"/>
                <w:lang w:val="ro-RO"/>
              </w:rPr>
            </w:pPr>
            <w:r w:rsidRPr="007F1FED">
              <w:rPr>
                <w:rFonts w:ascii="Times New Roman" w:hAnsi="Times New Roman" w:cs="Times New Roman"/>
                <w:sz w:val="28"/>
                <w:szCs w:val="28"/>
                <w:lang w:val="ro-RO"/>
              </w:rPr>
              <w:t>Directorii IET</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3.</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Asigura</w:t>
            </w:r>
            <w:r>
              <w:rPr>
                <w:rFonts w:ascii="Times New Roman" w:hAnsi="Times New Roman" w:cs="Times New Roman"/>
                <w:sz w:val="28"/>
                <w:szCs w:val="28"/>
                <w:lang w:val="ro-RO"/>
              </w:rPr>
              <w:t>rea IET din sector</w:t>
            </w:r>
            <w:r w:rsidRPr="00A6752D">
              <w:rPr>
                <w:rFonts w:ascii="Times New Roman" w:hAnsi="Times New Roman" w:cs="Times New Roman"/>
                <w:sz w:val="28"/>
                <w:szCs w:val="28"/>
                <w:lang w:val="ro-RO"/>
              </w:rPr>
              <w:t xml:space="preserve"> cu apă rece și caldă curgătoare sub presiune în cantități suficiente pentru respectarea tehnologiei de preparare a produselor culinare și regimului de igienizare a suprafețelor și vaselor.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Permanent</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DETS  sl Buiucani</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4.</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Asigurarea recepționării produselor alimentare în conformitate cu prevederile  Legii </w:t>
            </w:r>
            <w:r>
              <w:rPr>
                <w:rFonts w:ascii="Times New Roman" w:hAnsi="Times New Roman" w:cs="Times New Roman"/>
                <w:b/>
                <w:sz w:val="28"/>
                <w:szCs w:val="28"/>
                <w:lang w:val="ro-RO"/>
              </w:rPr>
              <w:t>nr. 306 din 30.11.2018</w:t>
            </w:r>
            <w:r>
              <w:rPr>
                <w:rFonts w:ascii="Times New Roman" w:hAnsi="Times New Roman" w:cs="Times New Roman"/>
                <w:sz w:val="28"/>
                <w:szCs w:val="28"/>
                <w:lang w:val="ro-RO"/>
              </w:rPr>
              <w:t xml:space="preserve"> privind siguranța alimentelor</w:t>
            </w:r>
            <w:r w:rsidRPr="00A6752D">
              <w:rPr>
                <w:rFonts w:ascii="Times New Roman" w:hAnsi="Times New Roman" w:cs="Times New Roman"/>
                <w:sz w:val="28"/>
                <w:szCs w:val="28"/>
                <w:lang w:val="ro-RO"/>
              </w:rPr>
              <w:t xml:space="preserve">, </w:t>
            </w:r>
            <w:r w:rsidRPr="00A6752D">
              <w:rPr>
                <w:rFonts w:ascii="Times New Roman" w:hAnsi="Times New Roman" w:cs="Times New Roman"/>
                <w:b/>
                <w:sz w:val="28"/>
                <w:szCs w:val="28"/>
                <w:lang w:val="ro-RO"/>
              </w:rPr>
              <w:t>Hotărârii Guvernului nr. 722 din 18 iulie 2018</w:t>
            </w:r>
            <w:r w:rsidRPr="00A6752D">
              <w:rPr>
                <w:rFonts w:ascii="Times New Roman" w:hAnsi="Times New Roman" w:cs="Times New Roman"/>
                <w:sz w:val="28"/>
                <w:szCs w:val="28"/>
                <w:lang w:val="ro-RO"/>
              </w:rPr>
              <w:t xml:space="preserve"> ”Instrucțiunea privind organizarea </w:t>
            </w:r>
            <w:proofErr w:type="spellStart"/>
            <w:r w:rsidRPr="00A6752D">
              <w:rPr>
                <w:rFonts w:ascii="Times New Roman" w:hAnsi="Times New Roman" w:cs="Times New Roman"/>
                <w:bCs/>
                <w:sz w:val="28"/>
                <w:szCs w:val="28"/>
                <w:lang w:val="en-US"/>
              </w:rPr>
              <w:t>privind</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organizarea</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alimentației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copiilor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și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elevilor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în</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instituțiile</w:t>
            </w:r>
            <w:proofErr w:type="spellEnd"/>
            <w:r w:rsidRPr="00A6752D">
              <w:rPr>
                <w:rFonts w:ascii="Times New Roman" w:hAnsi="Times New Roman" w:cs="Times New Roman"/>
                <w:bCs/>
                <w:sz w:val="28"/>
                <w:szCs w:val="28"/>
                <w:lang w:val="en-US"/>
              </w:rPr>
              <w:t xml:space="preserve"> de </w:t>
            </w:r>
            <w:proofErr w:type="spellStart"/>
            <w:r w:rsidRPr="00A6752D">
              <w:rPr>
                <w:rFonts w:ascii="Times New Roman" w:hAnsi="Times New Roman" w:cs="Times New Roman"/>
                <w:bCs/>
                <w:sz w:val="28"/>
                <w:szCs w:val="28"/>
                <w:lang w:val="en-US"/>
              </w:rPr>
              <w:t>învățământ</w:t>
            </w:r>
            <w:proofErr w:type="spellEnd"/>
            <w:r w:rsidRPr="00A6752D">
              <w:rPr>
                <w:rFonts w:ascii="Times New Roman" w:hAnsi="Times New Roman" w:cs="Times New Roman"/>
                <w:bCs/>
                <w:sz w:val="28"/>
                <w:szCs w:val="28"/>
                <w:lang w:val="en-US"/>
              </w:rPr>
              <w:t xml:space="preserve"> general”. </w:t>
            </w:r>
            <w:proofErr w:type="spellStart"/>
            <w:r w:rsidRPr="00A6752D">
              <w:rPr>
                <w:rFonts w:ascii="Times New Roman" w:hAnsi="Times New Roman" w:cs="Times New Roman"/>
                <w:b/>
                <w:bCs/>
                <w:sz w:val="28"/>
                <w:szCs w:val="28"/>
                <w:lang w:val="en-US"/>
              </w:rPr>
              <w:t>Ordinul</w:t>
            </w:r>
            <w:proofErr w:type="spellEnd"/>
            <w:r w:rsidRPr="00A6752D">
              <w:rPr>
                <w:rFonts w:ascii="Times New Roman" w:hAnsi="Times New Roman" w:cs="Times New Roman"/>
                <w:b/>
                <w:bCs/>
                <w:sz w:val="28"/>
                <w:szCs w:val="28"/>
                <w:lang w:val="en-US"/>
              </w:rPr>
              <w:t xml:space="preserve"> MS </w:t>
            </w:r>
            <w:proofErr w:type="spellStart"/>
            <w:r w:rsidRPr="00A6752D">
              <w:rPr>
                <w:rFonts w:ascii="Times New Roman" w:hAnsi="Times New Roman" w:cs="Times New Roman"/>
                <w:b/>
                <w:bCs/>
                <w:sz w:val="28"/>
                <w:szCs w:val="28"/>
                <w:lang w:val="en-US"/>
              </w:rPr>
              <w:t>nr</w:t>
            </w:r>
            <w:proofErr w:type="spellEnd"/>
            <w:r w:rsidRPr="00A6752D">
              <w:rPr>
                <w:rFonts w:ascii="Times New Roman" w:hAnsi="Times New Roman" w:cs="Times New Roman"/>
                <w:b/>
                <w:bCs/>
                <w:sz w:val="28"/>
                <w:szCs w:val="28"/>
                <w:lang w:val="en-US"/>
              </w:rPr>
              <w:t xml:space="preserve">. 638 din 12. </w:t>
            </w:r>
            <w:proofErr w:type="gramStart"/>
            <w:r w:rsidRPr="00A6752D">
              <w:rPr>
                <w:rFonts w:ascii="Times New Roman" w:hAnsi="Times New Roman" w:cs="Times New Roman"/>
                <w:b/>
                <w:bCs/>
                <w:sz w:val="28"/>
                <w:szCs w:val="28"/>
                <w:lang w:val="en-US"/>
              </w:rPr>
              <w:t>08.2016</w:t>
            </w:r>
            <w:r w:rsidRPr="00A6752D">
              <w:rPr>
                <w:rFonts w:ascii="Times New Roman" w:hAnsi="Times New Roman" w:cs="Times New Roman"/>
                <w:bCs/>
                <w:sz w:val="28"/>
                <w:szCs w:val="28"/>
                <w:lang w:val="en-US"/>
              </w:rPr>
              <w:t xml:space="preserve"> ”Cu</w:t>
            </w:r>
            <w:proofErr w:type="gram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privire</w:t>
            </w:r>
            <w:proofErr w:type="spellEnd"/>
            <w:r w:rsidRPr="00A6752D">
              <w:rPr>
                <w:rFonts w:ascii="Times New Roman" w:hAnsi="Times New Roman" w:cs="Times New Roman"/>
                <w:bCs/>
                <w:sz w:val="28"/>
                <w:szCs w:val="28"/>
                <w:lang w:val="en-US"/>
              </w:rPr>
              <w:t xml:space="preserve"> la </w:t>
            </w:r>
            <w:proofErr w:type="spellStart"/>
            <w:r w:rsidRPr="00A6752D">
              <w:rPr>
                <w:rFonts w:ascii="Times New Roman" w:hAnsi="Times New Roman" w:cs="Times New Roman"/>
                <w:bCs/>
                <w:sz w:val="28"/>
                <w:szCs w:val="28"/>
                <w:lang w:val="en-US"/>
              </w:rPr>
              <w:t>implementarea</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Recomandărilor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pentru</w:t>
            </w:r>
            <w:proofErr w:type="spellEnd"/>
            <w:r w:rsidRPr="00A6752D">
              <w:rPr>
                <w:rFonts w:ascii="Times New Roman" w:hAnsi="Times New Roman" w:cs="Times New Roman"/>
                <w:bCs/>
                <w:sz w:val="28"/>
                <w:szCs w:val="28"/>
                <w:lang w:val="en-US"/>
              </w:rPr>
              <w:t xml:space="preserve"> un </w:t>
            </w:r>
            <w:proofErr w:type="spellStart"/>
            <w:r w:rsidRPr="00A6752D">
              <w:rPr>
                <w:rFonts w:ascii="Times New Roman" w:hAnsi="Times New Roman" w:cs="Times New Roman"/>
                <w:bCs/>
                <w:sz w:val="28"/>
                <w:szCs w:val="28"/>
                <w:lang w:val="en-US"/>
              </w:rPr>
              <w:t>regim</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alimentar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sănătos</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și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activitate</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fizică</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adecvată</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în</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instituțiile</w:t>
            </w:r>
            <w:proofErr w:type="spellEnd"/>
            <w:r w:rsidRPr="00A6752D">
              <w:rPr>
                <w:rFonts w:ascii="Times New Roman" w:hAnsi="Times New Roman" w:cs="Times New Roman"/>
                <w:bCs/>
                <w:sz w:val="28"/>
                <w:szCs w:val="28"/>
                <w:lang w:val="en-US"/>
              </w:rPr>
              <w:t xml:space="preserve"> de </w:t>
            </w:r>
            <w:proofErr w:type="spellStart"/>
            <w:r w:rsidRPr="00A6752D">
              <w:rPr>
                <w:rFonts w:ascii="Times New Roman" w:hAnsi="Times New Roman" w:cs="Times New Roman"/>
                <w:bCs/>
                <w:sz w:val="28"/>
                <w:szCs w:val="28"/>
                <w:lang w:val="en-US"/>
              </w:rPr>
              <w:t>învățământ</w:t>
            </w:r>
            <w:proofErr w:type="spellEnd"/>
            <w:r w:rsidRPr="00A6752D">
              <w:rPr>
                <w:rFonts w:ascii="Times New Roman" w:hAnsi="Times New Roman" w:cs="Times New Roman"/>
                <w:bCs/>
                <w:sz w:val="28"/>
                <w:szCs w:val="28"/>
                <w:lang w:val="en-US"/>
              </w:rPr>
              <w:t xml:space="preserve"> din </w:t>
            </w:r>
            <w:proofErr w:type="spellStart"/>
            <w:r w:rsidRPr="00A6752D">
              <w:rPr>
                <w:rFonts w:ascii="Times New Roman" w:hAnsi="Times New Roman" w:cs="Times New Roman"/>
                <w:bCs/>
                <w:sz w:val="28"/>
                <w:szCs w:val="28"/>
                <w:lang w:val="en-US"/>
              </w:rPr>
              <w:t>Republica</w:t>
            </w:r>
            <w:proofErr w:type="spellEnd"/>
            <w:r w:rsidRPr="00A6752D">
              <w:rPr>
                <w:rFonts w:ascii="Times New Roman" w:hAnsi="Times New Roman" w:cs="Times New Roman"/>
                <w:bCs/>
                <w:sz w:val="28"/>
                <w:szCs w:val="28"/>
                <w:lang w:val="en-US"/>
              </w:rPr>
              <w:t xml:space="preserve"> </w:t>
            </w:r>
            <w:r w:rsidRPr="00A6752D">
              <w:rPr>
                <w:rFonts w:ascii="Times New Roman" w:hAnsi="Times New Roman" w:cs="Times New Roman"/>
                <w:bCs/>
                <w:sz w:val="28"/>
                <w:szCs w:val="28"/>
                <w:lang w:val="en-US"/>
              </w:rPr>
              <w:lastRenderedPageBreak/>
              <w:t xml:space="preserve">Moldova”, </w:t>
            </w:r>
            <w:proofErr w:type="spellStart"/>
            <w:r w:rsidRPr="00A6752D">
              <w:rPr>
                <w:rFonts w:ascii="Times New Roman" w:hAnsi="Times New Roman" w:cs="Times New Roman"/>
                <w:bCs/>
                <w:sz w:val="28"/>
                <w:szCs w:val="28"/>
                <w:lang w:val="en-US"/>
              </w:rPr>
              <w:t>Ordinului</w:t>
            </w:r>
            <w:proofErr w:type="spellEnd"/>
            <w:r w:rsidRPr="00A6752D">
              <w:rPr>
                <w:rFonts w:ascii="Times New Roman" w:hAnsi="Times New Roman" w:cs="Times New Roman"/>
                <w:bCs/>
                <w:sz w:val="28"/>
                <w:szCs w:val="28"/>
                <w:lang w:val="en-US"/>
              </w:rPr>
              <w:t xml:space="preserve"> MSMPS</w:t>
            </w:r>
            <w:r w:rsidRPr="00A6752D">
              <w:rPr>
                <w:rFonts w:ascii="Times New Roman" w:hAnsi="Times New Roman" w:cs="Times New Roman"/>
                <w:b/>
                <w:bCs/>
                <w:sz w:val="28"/>
                <w:szCs w:val="28"/>
                <w:lang w:val="en-US"/>
              </w:rPr>
              <w:t xml:space="preserve"> </w:t>
            </w:r>
            <w:proofErr w:type="spellStart"/>
            <w:r w:rsidRPr="00A6752D">
              <w:rPr>
                <w:rFonts w:ascii="Times New Roman" w:hAnsi="Times New Roman" w:cs="Times New Roman"/>
                <w:b/>
                <w:bCs/>
                <w:sz w:val="28"/>
                <w:szCs w:val="28"/>
                <w:lang w:val="en-US"/>
              </w:rPr>
              <w:t>nr</w:t>
            </w:r>
            <w:proofErr w:type="spellEnd"/>
            <w:r w:rsidRPr="00A6752D">
              <w:rPr>
                <w:rFonts w:ascii="Times New Roman" w:hAnsi="Times New Roman" w:cs="Times New Roman"/>
                <w:b/>
                <w:bCs/>
                <w:sz w:val="28"/>
                <w:szCs w:val="28"/>
                <w:lang w:val="en-US"/>
              </w:rPr>
              <w:t xml:space="preserve">. 622 din </w:t>
            </w:r>
            <w:proofErr w:type="gramStart"/>
            <w:r w:rsidRPr="00A6752D">
              <w:rPr>
                <w:rFonts w:ascii="Times New Roman" w:hAnsi="Times New Roman" w:cs="Times New Roman"/>
                <w:b/>
                <w:bCs/>
                <w:sz w:val="28"/>
                <w:szCs w:val="28"/>
                <w:lang w:val="en-US"/>
              </w:rPr>
              <w:t>21.05.2018</w:t>
            </w:r>
            <w:r w:rsidRPr="00A6752D">
              <w:rPr>
                <w:rFonts w:ascii="Times New Roman" w:hAnsi="Times New Roman" w:cs="Times New Roman"/>
                <w:bCs/>
                <w:sz w:val="28"/>
                <w:szCs w:val="28"/>
                <w:lang w:val="en-US"/>
              </w:rPr>
              <w:t xml:space="preserve"> ”Cu</w:t>
            </w:r>
            <w:proofErr w:type="gram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privire</w:t>
            </w:r>
            <w:proofErr w:type="spellEnd"/>
            <w:r w:rsidRPr="00A6752D">
              <w:rPr>
                <w:rFonts w:ascii="Times New Roman" w:hAnsi="Times New Roman" w:cs="Times New Roman"/>
                <w:bCs/>
                <w:sz w:val="28"/>
                <w:szCs w:val="28"/>
                <w:lang w:val="en-US"/>
              </w:rPr>
              <w:t xml:space="preserve"> la </w:t>
            </w:r>
            <w:proofErr w:type="spellStart"/>
            <w:r w:rsidRPr="00A6752D">
              <w:rPr>
                <w:rFonts w:ascii="Times New Roman" w:hAnsi="Times New Roman" w:cs="Times New Roman"/>
                <w:bCs/>
                <w:sz w:val="28"/>
                <w:szCs w:val="28"/>
                <w:lang w:val="en-US"/>
              </w:rPr>
              <w:t>modificarea</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Ordinului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nr</w:t>
            </w:r>
            <w:proofErr w:type="spellEnd"/>
            <w:r w:rsidRPr="00A6752D">
              <w:rPr>
                <w:rFonts w:ascii="Times New Roman" w:hAnsi="Times New Roman" w:cs="Times New Roman"/>
                <w:bCs/>
                <w:sz w:val="28"/>
                <w:szCs w:val="28"/>
                <w:lang w:val="en-US"/>
              </w:rPr>
              <w:t xml:space="preserve">. 638 din 12.08.2016 </w:t>
            </w:r>
            <w:proofErr w:type="spellStart"/>
            <w:r w:rsidRPr="00A6752D">
              <w:rPr>
                <w:rFonts w:ascii="Times New Roman" w:hAnsi="Times New Roman" w:cs="Times New Roman"/>
                <w:bCs/>
                <w:sz w:val="28"/>
                <w:szCs w:val="28"/>
                <w:lang w:val="en-US"/>
              </w:rPr>
              <w:t>privind</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implementarea</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Recomandărilor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pentru</w:t>
            </w:r>
            <w:proofErr w:type="spellEnd"/>
            <w:r w:rsidRPr="00A6752D">
              <w:rPr>
                <w:rFonts w:ascii="Times New Roman" w:hAnsi="Times New Roman" w:cs="Times New Roman"/>
                <w:bCs/>
                <w:sz w:val="28"/>
                <w:szCs w:val="28"/>
                <w:lang w:val="en-US"/>
              </w:rPr>
              <w:t xml:space="preserve"> un </w:t>
            </w:r>
            <w:proofErr w:type="spellStart"/>
            <w:r w:rsidRPr="00A6752D">
              <w:rPr>
                <w:rFonts w:ascii="Times New Roman" w:hAnsi="Times New Roman" w:cs="Times New Roman"/>
                <w:bCs/>
                <w:sz w:val="28"/>
                <w:szCs w:val="28"/>
                <w:lang w:val="en-US"/>
              </w:rPr>
              <w:t>regim</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alimentar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sănătos</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și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activitate</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fizică</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adecvată</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în</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instituțiile</w:t>
            </w:r>
            <w:proofErr w:type="spellEnd"/>
            <w:r w:rsidRPr="00A6752D">
              <w:rPr>
                <w:rFonts w:ascii="Times New Roman" w:hAnsi="Times New Roman" w:cs="Times New Roman"/>
                <w:bCs/>
                <w:sz w:val="28"/>
                <w:szCs w:val="28"/>
                <w:lang w:val="en-US"/>
              </w:rPr>
              <w:t xml:space="preserve"> de </w:t>
            </w:r>
            <w:proofErr w:type="spellStart"/>
            <w:r w:rsidRPr="00A6752D">
              <w:rPr>
                <w:rFonts w:ascii="Times New Roman" w:hAnsi="Times New Roman" w:cs="Times New Roman"/>
                <w:bCs/>
                <w:sz w:val="28"/>
                <w:szCs w:val="28"/>
                <w:lang w:val="en-US"/>
              </w:rPr>
              <w:t>învățământ</w:t>
            </w:r>
            <w:proofErr w:type="spellEnd"/>
            <w:r w:rsidRPr="00A6752D">
              <w:rPr>
                <w:rFonts w:ascii="Times New Roman" w:hAnsi="Times New Roman" w:cs="Times New Roman"/>
                <w:bCs/>
                <w:sz w:val="28"/>
                <w:szCs w:val="28"/>
                <w:lang w:val="en-US"/>
              </w:rPr>
              <w:t xml:space="preserve"> din </w:t>
            </w:r>
            <w:proofErr w:type="spellStart"/>
            <w:r w:rsidRPr="00A6752D">
              <w:rPr>
                <w:rFonts w:ascii="Times New Roman" w:hAnsi="Times New Roman" w:cs="Times New Roman"/>
                <w:bCs/>
                <w:sz w:val="28"/>
                <w:szCs w:val="28"/>
                <w:lang w:val="en-US"/>
              </w:rPr>
              <w:t>Republica</w:t>
            </w:r>
            <w:proofErr w:type="spellEnd"/>
            <w:r w:rsidRPr="00A6752D">
              <w:rPr>
                <w:rFonts w:ascii="Times New Roman" w:hAnsi="Times New Roman" w:cs="Times New Roman"/>
                <w:bCs/>
                <w:sz w:val="28"/>
                <w:szCs w:val="28"/>
                <w:lang w:val="en-US"/>
              </w:rPr>
              <w:t xml:space="preserve"> Moldova”</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Permanent</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Membrii comisiei de triaj, magazinera,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5.</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eastAsia="Courier New" w:hAnsi="Times New Roman" w:cs="Times New Roman"/>
                <w:color w:val="000000"/>
                <w:sz w:val="28"/>
                <w:szCs w:val="28"/>
                <w:lang w:val="ro-RO" w:eastAsia="ru-RU"/>
              </w:rPr>
              <w:t>Crearea condițiilor pentru activitatea blocurilor alimentare din instituțiile în conformitate cu pr</w:t>
            </w:r>
            <w:r>
              <w:rPr>
                <w:rFonts w:ascii="Times New Roman" w:eastAsia="Courier New" w:hAnsi="Times New Roman" w:cs="Times New Roman"/>
                <w:color w:val="000000"/>
                <w:sz w:val="28"/>
                <w:szCs w:val="28"/>
                <w:lang w:val="ro-RO" w:eastAsia="ru-RU"/>
              </w:rPr>
              <w:t>evederile HG nr. 1209 din 08.11.2007</w:t>
            </w:r>
            <w:r w:rsidRPr="00A6752D">
              <w:rPr>
                <w:rFonts w:ascii="Times New Roman" w:eastAsia="Courier New" w:hAnsi="Times New Roman" w:cs="Times New Roman"/>
                <w:color w:val="000000"/>
                <w:sz w:val="28"/>
                <w:szCs w:val="28"/>
                <w:lang w:val="ro-RO" w:eastAsia="ru-RU"/>
              </w:rPr>
              <w:t xml:space="preserve">. </w:t>
            </w:r>
            <w:r w:rsidRPr="00A6752D">
              <w:rPr>
                <w:rFonts w:ascii="Times New Roman" w:eastAsia="Courier New" w:hAnsi="Times New Roman" w:cs="Times New Roman"/>
                <w:b/>
                <w:color w:val="000000"/>
                <w:sz w:val="28"/>
                <w:szCs w:val="28"/>
                <w:lang w:val="ro-RO" w:eastAsia="ru-RU"/>
              </w:rPr>
              <w:t>Hotărârea Guvernului nr. 1211 din 04.11.2016</w:t>
            </w:r>
            <w:r w:rsidRPr="00A6752D">
              <w:rPr>
                <w:rFonts w:ascii="Times New Roman" w:eastAsia="Courier New" w:hAnsi="Times New Roman" w:cs="Times New Roman"/>
                <w:color w:val="000000"/>
                <w:sz w:val="28"/>
                <w:szCs w:val="28"/>
                <w:lang w:val="ro-RO" w:eastAsia="ru-RU"/>
              </w:rPr>
              <w:t xml:space="preserve"> ”Cu privire la aprobarea Regulamentului sanitar pentru instituțiile de educație timpurie”</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Permanent</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6.</w:t>
            </w:r>
          </w:p>
        </w:tc>
        <w:tc>
          <w:tcPr>
            <w:tcW w:w="4478" w:type="dxa"/>
          </w:tcPr>
          <w:p w:rsidR="00007F61" w:rsidRPr="00A6752D" w:rsidRDefault="00007F61" w:rsidP="0011201C">
            <w:pPr>
              <w:jc w:val="both"/>
              <w:rPr>
                <w:rFonts w:ascii="Times New Roman" w:hAnsi="Times New Roman" w:cs="Times New Roman"/>
                <w:sz w:val="28"/>
                <w:szCs w:val="28"/>
                <w:lang w:val="en-US"/>
              </w:rPr>
            </w:pPr>
            <w:r w:rsidRPr="00A6752D">
              <w:rPr>
                <w:rFonts w:ascii="Times New Roman" w:hAnsi="Times New Roman" w:cs="Times New Roman"/>
                <w:sz w:val="28"/>
                <w:szCs w:val="28"/>
                <w:lang w:val="ro-RO"/>
              </w:rPr>
              <w:t xml:space="preserve">Perfectarea meniului model pentru 10 zile în conformitate cu prevederile Recomandărilor pentru un regim alimentar sănătos și activitate fizică adecvată în instituțiile de educație din R Moldova, aprobate  prin Ordinul MS </w:t>
            </w:r>
            <w:r w:rsidRPr="00A6752D">
              <w:rPr>
                <w:rFonts w:ascii="Times New Roman" w:hAnsi="Times New Roman" w:cs="Times New Roman"/>
                <w:b/>
                <w:sz w:val="28"/>
                <w:szCs w:val="28"/>
                <w:lang w:val="ro-RO"/>
              </w:rPr>
              <w:t>nr. 638 din 12.08.2016</w:t>
            </w:r>
            <w:r w:rsidRPr="00A6752D">
              <w:rPr>
                <w:rFonts w:ascii="Times New Roman" w:hAnsi="Times New Roman" w:cs="Times New Roman"/>
                <w:sz w:val="28"/>
                <w:szCs w:val="28"/>
                <w:lang w:val="ro-RO"/>
              </w:rPr>
              <w:t>,</w:t>
            </w:r>
            <w:r w:rsidRPr="00A6752D">
              <w:rPr>
                <w:rFonts w:ascii="Times New Roman" w:hAnsi="Times New Roman" w:cs="Times New Roman"/>
                <w:b/>
                <w:bCs/>
                <w:sz w:val="28"/>
                <w:szCs w:val="28"/>
                <w:lang w:val="en-US"/>
              </w:rPr>
              <w:t xml:space="preserve"> </w:t>
            </w:r>
            <w:proofErr w:type="spellStart"/>
            <w:r w:rsidRPr="00A6752D">
              <w:rPr>
                <w:rFonts w:ascii="Times New Roman" w:hAnsi="Times New Roman" w:cs="Times New Roman"/>
                <w:bCs/>
                <w:sz w:val="28"/>
                <w:szCs w:val="28"/>
                <w:lang w:val="en-US"/>
              </w:rPr>
              <w:t>Ordinului</w:t>
            </w:r>
            <w:proofErr w:type="spellEnd"/>
            <w:r w:rsidRPr="00A6752D">
              <w:rPr>
                <w:rFonts w:ascii="Times New Roman" w:hAnsi="Times New Roman" w:cs="Times New Roman"/>
                <w:bCs/>
                <w:sz w:val="28"/>
                <w:szCs w:val="28"/>
                <w:lang w:val="en-US"/>
              </w:rPr>
              <w:t xml:space="preserve"> MSMPS</w:t>
            </w:r>
            <w:r w:rsidRPr="00A6752D">
              <w:rPr>
                <w:rFonts w:ascii="Times New Roman" w:hAnsi="Times New Roman" w:cs="Times New Roman"/>
                <w:b/>
                <w:bCs/>
                <w:sz w:val="28"/>
                <w:szCs w:val="28"/>
                <w:lang w:val="en-US"/>
              </w:rPr>
              <w:t xml:space="preserve"> </w:t>
            </w:r>
            <w:proofErr w:type="spellStart"/>
            <w:r w:rsidRPr="00A6752D">
              <w:rPr>
                <w:rFonts w:ascii="Times New Roman" w:hAnsi="Times New Roman" w:cs="Times New Roman"/>
                <w:b/>
                <w:bCs/>
                <w:sz w:val="28"/>
                <w:szCs w:val="28"/>
                <w:lang w:val="en-US"/>
              </w:rPr>
              <w:t>nr</w:t>
            </w:r>
            <w:proofErr w:type="spellEnd"/>
            <w:r w:rsidRPr="00A6752D">
              <w:rPr>
                <w:rFonts w:ascii="Times New Roman" w:hAnsi="Times New Roman" w:cs="Times New Roman"/>
                <w:b/>
                <w:bCs/>
                <w:sz w:val="28"/>
                <w:szCs w:val="28"/>
                <w:lang w:val="en-US"/>
              </w:rPr>
              <w:t xml:space="preserve">. 622 din </w:t>
            </w:r>
            <w:proofErr w:type="gramStart"/>
            <w:r w:rsidRPr="00A6752D">
              <w:rPr>
                <w:rFonts w:ascii="Times New Roman" w:hAnsi="Times New Roman" w:cs="Times New Roman"/>
                <w:b/>
                <w:bCs/>
                <w:sz w:val="28"/>
                <w:szCs w:val="28"/>
                <w:lang w:val="en-US"/>
              </w:rPr>
              <w:t>21.05.2018</w:t>
            </w:r>
            <w:r w:rsidRPr="00A6752D">
              <w:rPr>
                <w:rFonts w:ascii="Times New Roman" w:hAnsi="Times New Roman" w:cs="Times New Roman"/>
                <w:bCs/>
                <w:sz w:val="28"/>
                <w:szCs w:val="28"/>
                <w:lang w:val="en-US"/>
              </w:rPr>
              <w:t xml:space="preserve"> ”Cu</w:t>
            </w:r>
            <w:proofErr w:type="gram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privire</w:t>
            </w:r>
            <w:proofErr w:type="spellEnd"/>
            <w:r w:rsidRPr="00A6752D">
              <w:rPr>
                <w:rFonts w:ascii="Times New Roman" w:hAnsi="Times New Roman" w:cs="Times New Roman"/>
                <w:bCs/>
                <w:sz w:val="28"/>
                <w:szCs w:val="28"/>
                <w:lang w:val="en-US"/>
              </w:rPr>
              <w:t xml:space="preserve"> la </w:t>
            </w:r>
            <w:proofErr w:type="spellStart"/>
            <w:r w:rsidRPr="00A6752D">
              <w:rPr>
                <w:rFonts w:ascii="Times New Roman" w:hAnsi="Times New Roman" w:cs="Times New Roman"/>
                <w:bCs/>
                <w:sz w:val="28"/>
                <w:szCs w:val="28"/>
                <w:lang w:val="en-US"/>
              </w:rPr>
              <w:t>modificarea</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Ordinului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nr</w:t>
            </w:r>
            <w:proofErr w:type="spellEnd"/>
            <w:r w:rsidRPr="00A6752D">
              <w:rPr>
                <w:rFonts w:ascii="Times New Roman" w:hAnsi="Times New Roman" w:cs="Times New Roman"/>
                <w:bCs/>
                <w:sz w:val="28"/>
                <w:szCs w:val="28"/>
                <w:lang w:val="en-US"/>
              </w:rPr>
              <w:t xml:space="preserve">. 638 din 12.08.2016 </w:t>
            </w:r>
            <w:proofErr w:type="spellStart"/>
            <w:r w:rsidRPr="00A6752D">
              <w:rPr>
                <w:rFonts w:ascii="Times New Roman" w:hAnsi="Times New Roman" w:cs="Times New Roman"/>
                <w:bCs/>
                <w:sz w:val="28"/>
                <w:szCs w:val="28"/>
                <w:lang w:val="en-US"/>
              </w:rPr>
              <w:t>privind</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implementarea</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Recomandărilor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pentru</w:t>
            </w:r>
            <w:proofErr w:type="spellEnd"/>
            <w:r w:rsidRPr="00A6752D">
              <w:rPr>
                <w:rFonts w:ascii="Times New Roman" w:hAnsi="Times New Roman" w:cs="Times New Roman"/>
                <w:bCs/>
                <w:sz w:val="28"/>
                <w:szCs w:val="28"/>
                <w:lang w:val="en-US"/>
              </w:rPr>
              <w:t xml:space="preserve"> un </w:t>
            </w:r>
            <w:proofErr w:type="spellStart"/>
            <w:r w:rsidRPr="00A6752D">
              <w:rPr>
                <w:rFonts w:ascii="Times New Roman" w:hAnsi="Times New Roman" w:cs="Times New Roman"/>
                <w:bCs/>
                <w:sz w:val="28"/>
                <w:szCs w:val="28"/>
                <w:lang w:val="en-US"/>
              </w:rPr>
              <w:t>regim</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alimentar</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sănătos</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și</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activitate</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fizică</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adecvată</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în</w:t>
            </w:r>
            <w:proofErr w:type="spellEnd"/>
            <w:r w:rsidRPr="00A6752D">
              <w:rPr>
                <w:rFonts w:ascii="Times New Roman" w:hAnsi="Times New Roman" w:cs="Times New Roman"/>
                <w:bCs/>
                <w:sz w:val="28"/>
                <w:szCs w:val="28"/>
                <w:lang w:val="en-US"/>
              </w:rPr>
              <w:t xml:space="preserve"> </w:t>
            </w:r>
            <w:proofErr w:type="spellStart"/>
            <w:r w:rsidRPr="00A6752D">
              <w:rPr>
                <w:rFonts w:ascii="Times New Roman" w:hAnsi="Times New Roman" w:cs="Times New Roman"/>
                <w:bCs/>
                <w:sz w:val="28"/>
                <w:szCs w:val="28"/>
                <w:lang w:val="en-US"/>
              </w:rPr>
              <w:t>instituțiile</w:t>
            </w:r>
            <w:proofErr w:type="spellEnd"/>
            <w:r w:rsidRPr="00A6752D">
              <w:rPr>
                <w:rFonts w:ascii="Times New Roman" w:hAnsi="Times New Roman" w:cs="Times New Roman"/>
                <w:bCs/>
                <w:sz w:val="28"/>
                <w:szCs w:val="28"/>
                <w:lang w:val="en-US"/>
              </w:rPr>
              <w:t xml:space="preserve"> de </w:t>
            </w:r>
            <w:proofErr w:type="spellStart"/>
            <w:r w:rsidRPr="00A6752D">
              <w:rPr>
                <w:rFonts w:ascii="Times New Roman" w:hAnsi="Times New Roman" w:cs="Times New Roman"/>
                <w:bCs/>
                <w:sz w:val="28"/>
                <w:szCs w:val="28"/>
                <w:lang w:val="en-US"/>
              </w:rPr>
              <w:t>învățământ</w:t>
            </w:r>
            <w:proofErr w:type="spellEnd"/>
            <w:r w:rsidRPr="00A6752D">
              <w:rPr>
                <w:rFonts w:ascii="Times New Roman" w:hAnsi="Times New Roman" w:cs="Times New Roman"/>
                <w:bCs/>
                <w:sz w:val="28"/>
                <w:szCs w:val="28"/>
                <w:lang w:val="en-US"/>
              </w:rPr>
              <w:t xml:space="preserve"> din </w:t>
            </w:r>
            <w:proofErr w:type="spellStart"/>
            <w:r w:rsidRPr="00A6752D">
              <w:rPr>
                <w:rFonts w:ascii="Times New Roman" w:hAnsi="Times New Roman" w:cs="Times New Roman"/>
                <w:bCs/>
                <w:sz w:val="28"/>
                <w:szCs w:val="28"/>
                <w:lang w:val="en-US"/>
              </w:rPr>
              <w:t>Republica</w:t>
            </w:r>
            <w:proofErr w:type="spellEnd"/>
            <w:r w:rsidRPr="00A6752D">
              <w:rPr>
                <w:rFonts w:ascii="Times New Roman" w:hAnsi="Times New Roman" w:cs="Times New Roman"/>
                <w:bCs/>
                <w:sz w:val="28"/>
                <w:szCs w:val="28"/>
                <w:lang w:val="en-US"/>
              </w:rPr>
              <w:t xml:space="preserve"> Moldova”</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Anual, pentru sezonul vară-toamnă, iarnă-primăvară</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DETS  sl Buiucani</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7.</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Perfectarea fișelor tehnologice pentru produsele culinare preparate în instituție de copii.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Concomitent cu meniul model</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8.</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Respectarea tehnologiei de preparare a produselor culinare, cerințelor de </w:t>
            </w:r>
            <w:r w:rsidRPr="00A6752D">
              <w:rPr>
                <w:rFonts w:ascii="Times New Roman" w:hAnsi="Times New Roman" w:cs="Times New Roman"/>
                <w:sz w:val="28"/>
                <w:szCs w:val="28"/>
                <w:lang w:val="ro-RO"/>
              </w:rPr>
              <w:lastRenderedPageBreak/>
              <w:t>igienizarea a suprafețelor, vaselor și ustensilelor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Permanent</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Angajații blocului </w:t>
            </w:r>
            <w:r w:rsidRPr="00A6752D">
              <w:rPr>
                <w:rFonts w:ascii="Times New Roman" w:hAnsi="Times New Roman" w:cs="Times New Roman"/>
                <w:sz w:val="28"/>
                <w:szCs w:val="28"/>
                <w:lang w:val="ro-RO"/>
              </w:rPr>
              <w:lastRenderedPageBreak/>
              <w:t>alimentar, membrii comisiei de triere, 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9.</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Vitaminizarea felului III de bucate în perioada  februarie – mai   cu doza de 35 mg pentru un copil cu vârsta de 1-3 ani şi 50 mg – cu vârsta de 3-6ani, sub supravegherea lucrătorului medical</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Februarie – mai</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Angajații blocului alimentar, membrii comisiei de triere, 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10.</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eastAsia="Courier New" w:hAnsi="Times New Roman" w:cs="Courier New"/>
                <w:color w:val="000000"/>
                <w:sz w:val="28"/>
                <w:szCs w:val="28"/>
                <w:lang w:val="ro-RO" w:eastAsia="ru-RU"/>
              </w:rPr>
              <w:t>Perfectarea contractelor cu agenții economici autorizați pentru desfășurarea măsurilor de dezinfecţie, dezinsecţie şi deratizare a încăperilor instituției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Permanent</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 </w:t>
            </w:r>
          </w:p>
        </w:tc>
      </w:tr>
      <w:tr w:rsidR="007F1FED" w:rsidRPr="00007F61"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11.</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eastAsia="Courier New" w:hAnsi="Times New Roman" w:cs="Times New Roman"/>
                <w:color w:val="000000"/>
                <w:sz w:val="28"/>
                <w:szCs w:val="28"/>
                <w:lang w:val="ro-RO" w:eastAsia="ru-RU"/>
              </w:rPr>
              <w:t>Perfectarea contractului cu un laborator acreditat, pentru determinarea calității și inofensivității produselor culinare preparate</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Anual</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r w:rsidRPr="00A6752D">
              <w:rPr>
                <w:rFonts w:ascii="Times New Roman" w:hAnsi="Times New Roman" w:cs="Times New Roman"/>
                <w:sz w:val="28"/>
                <w:szCs w:val="28"/>
                <w:lang w:val="ro-RO"/>
              </w:rPr>
              <w:t xml:space="preserve"> </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12.</w:t>
            </w:r>
          </w:p>
        </w:tc>
        <w:tc>
          <w:tcPr>
            <w:tcW w:w="4478" w:type="dxa"/>
          </w:tcPr>
          <w:p w:rsidR="00007F61" w:rsidRPr="00A6752D" w:rsidRDefault="00007F61" w:rsidP="0011201C">
            <w:pPr>
              <w:jc w:val="both"/>
              <w:rPr>
                <w:rFonts w:ascii="Times New Roman" w:eastAsia="Courier New" w:hAnsi="Times New Roman" w:cs="Times New Roman"/>
                <w:color w:val="000000"/>
                <w:sz w:val="28"/>
                <w:szCs w:val="28"/>
                <w:lang w:val="ro-RO" w:eastAsia="ru-RU"/>
              </w:rPr>
            </w:pPr>
            <w:r w:rsidRPr="00A6752D">
              <w:rPr>
                <w:rFonts w:ascii="Times New Roman" w:eastAsia="Courier New" w:hAnsi="Times New Roman" w:cs="Times New Roman"/>
                <w:color w:val="000000"/>
                <w:sz w:val="28"/>
                <w:szCs w:val="28"/>
                <w:lang w:val="ro-RO" w:eastAsia="ru-RU"/>
              </w:rPr>
              <w:t xml:space="preserve">Asigurarea instituțiilor cu rezerva necesară de  detergenţi, substanțe biodistructive omologate de MS, angajaților cu echipament sanitar de protecție,  crearea condițiilor pentru respectarea igienei personale a angajaților conform </w:t>
            </w:r>
            <w:r w:rsidRPr="00A6752D">
              <w:rPr>
                <w:rFonts w:ascii="Times New Roman" w:eastAsia="Courier New" w:hAnsi="Times New Roman" w:cs="Times New Roman"/>
                <w:b/>
                <w:color w:val="000000"/>
                <w:sz w:val="28"/>
                <w:szCs w:val="28"/>
                <w:lang w:val="ro-RO" w:eastAsia="ru-RU"/>
              </w:rPr>
              <w:t>Hotărârii Guvernului nr. 1211 din 04.11.2016</w:t>
            </w:r>
            <w:r w:rsidRPr="00A6752D">
              <w:rPr>
                <w:rFonts w:ascii="Times New Roman" w:eastAsia="Courier New" w:hAnsi="Times New Roman" w:cs="Times New Roman"/>
                <w:color w:val="000000"/>
                <w:sz w:val="28"/>
                <w:szCs w:val="28"/>
                <w:lang w:val="ro-RO" w:eastAsia="ru-RU"/>
              </w:rPr>
              <w:t xml:space="preserve"> ”Cu privire la aprobarea Regulamentului sanitar pentru instituțiile de educație timpurie” și Ordinului MECC </w:t>
            </w:r>
            <w:r w:rsidRPr="00A6752D">
              <w:rPr>
                <w:rFonts w:ascii="Times New Roman" w:eastAsia="Courier New" w:hAnsi="Times New Roman" w:cs="Times New Roman"/>
                <w:b/>
                <w:color w:val="000000"/>
                <w:sz w:val="28"/>
                <w:szCs w:val="28"/>
                <w:lang w:val="ro-RO" w:eastAsia="ru-RU"/>
              </w:rPr>
              <w:t>nr. 253 din11.10. 2017</w:t>
            </w:r>
            <w:r w:rsidRPr="00A6752D">
              <w:rPr>
                <w:rFonts w:ascii="Times New Roman" w:eastAsia="Courier New" w:hAnsi="Times New Roman" w:cs="Times New Roman"/>
                <w:color w:val="000000"/>
                <w:sz w:val="28"/>
                <w:szCs w:val="28"/>
                <w:lang w:val="ro-RO" w:eastAsia="ru-RU"/>
              </w:rPr>
              <w:t xml:space="preserve"> ”Cu privire la aprobarea </w:t>
            </w:r>
            <w:r w:rsidRPr="00A6752D">
              <w:rPr>
                <w:rFonts w:ascii="Times New Roman" w:eastAsia="Courier New" w:hAnsi="Times New Roman" w:cs="Times New Roman"/>
                <w:color w:val="000000"/>
                <w:sz w:val="28"/>
                <w:szCs w:val="28"/>
                <w:lang w:val="ro-RO" w:eastAsia="ru-RU"/>
              </w:rPr>
              <w:lastRenderedPageBreak/>
              <w:t>Standardelor minime de dotare a instituțiilor de educație timpurie”</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 xml:space="preserve">Permanent </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13.</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Verificarea teritoriilor instituției pentru depistarea și nimicirea ciupercilor, plantelor otrăvitoare, plantelor care produc fructe și pomușoare otrăvitoare, arbuștilor cu spini cu înregistrarea datelor în registru în cabinetul medical, verificarea integrității inventarului de joc în scopul profilaxiei traumatismului la copii.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Permanent </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 asistentele medicale educatorii, ajutorii de educatori</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14.</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Verificarea respectării prevederilor legislației sanitare în vigoare în timpul activității instituției de către angajați.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Permanent </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 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15.</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Asigurarea condițiilor sigure de păstrarea a detergenților, substanțelor biodistructive, substanțelor chimice și toxice de menaj</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Permanent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Educatorii, asistentele medicale, </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16.</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Asigurarea filtrului matinal al copiilor în toate grupele de vârstă, inclusiv cu măsurarea temperaturii copiilor în grupele de creșă, cu înregistrarea datelor în registru</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Zilnic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Educatorii,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17.</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Depistarea activă și izolarea precoce a copiilor cu semne de maladii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Zilnic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Educatorii,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18.</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Asigurarea primirii copiilor în instituție după lipsa a trei zile și mai mult doar în baza certificatului eliberat de medicul de familie, conform </w:t>
            </w:r>
            <w:r w:rsidRPr="00A6752D">
              <w:rPr>
                <w:rFonts w:ascii="Times New Roman" w:eastAsia="Courier New" w:hAnsi="Times New Roman" w:cs="Times New Roman"/>
                <w:b/>
                <w:color w:val="000000"/>
                <w:sz w:val="28"/>
                <w:szCs w:val="28"/>
                <w:lang w:val="ro-RO" w:eastAsia="ru-RU"/>
              </w:rPr>
              <w:t xml:space="preserve"> Hotărârii Guvernului nr. 1211 din 04.11.2016</w:t>
            </w:r>
            <w:r w:rsidRPr="00A6752D">
              <w:rPr>
                <w:rFonts w:ascii="Times New Roman" w:eastAsia="Courier New" w:hAnsi="Times New Roman" w:cs="Times New Roman"/>
                <w:color w:val="000000"/>
                <w:sz w:val="28"/>
                <w:szCs w:val="28"/>
                <w:lang w:val="ro-RO" w:eastAsia="ru-RU"/>
              </w:rPr>
              <w:t xml:space="preserve"> ”Cu privire la aprobarea Regulamentului sanitar pentru instituțiile de educație timpurie</w:t>
            </w:r>
          </w:p>
        </w:tc>
        <w:tc>
          <w:tcPr>
            <w:tcW w:w="2946" w:type="dxa"/>
          </w:tcPr>
          <w:p w:rsidR="00007F61" w:rsidRPr="00A6752D" w:rsidRDefault="00007F61" w:rsidP="0011201C">
            <w:pPr>
              <w:rPr>
                <w:rFonts w:ascii="Times New Roman" w:hAnsi="Times New Roman" w:cs="Times New Roman"/>
                <w:sz w:val="28"/>
                <w:szCs w:val="28"/>
                <w:lang w:val="ro-RO"/>
              </w:rPr>
            </w:pPr>
            <w:r w:rsidRPr="00A6752D">
              <w:rPr>
                <w:rFonts w:ascii="Times New Roman" w:hAnsi="Times New Roman" w:cs="Times New Roman"/>
                <w:sz w:val="28"/>
                <w:szCs w:val="28"/>
                <w:lang w:val="ro-RO"/>
              </w:rPr>
              <w:t>În caz de absență a copiilor</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Educatorii, 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19.</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Interzicerea în alimentația copiilor a produselor de la domiciliu, în procesul desfășurării matineelor, zilelor onomastice și altor activități conform </w:t>
            </w:r>
            <w:r w:rsidRPr="00A6752D">
              <w:rPr>
                <w:rFonts w:ascii="Times New Roman" w:eastAsia="Courier New" w:hAnsi="Times New Roman" w:cs="Times New Roman"/>
                <w:b/>
                <w:color w:val="000000"/>
                <w:sz w:val="28"/>
                <w:szCs w:val="28"/>
                <w:lang w:val="ro-RO" w:eastAsia="ru-RU"/>
              </w:rPr>
              <w:t>Hotărârii Guvernului nr. 1211 din 04.11.2016</w:t>
            </w:r>
            <w:r w:rsidRPr="00A6752D">
              <w:rPr>
                <w:rFonts w:ascii="Times New Roman" w:eastAsia="Courier New" w:hAnsi="Times New Roman" w:cs="Times New Roman"/>
                <w:color w:val="000000"/>
                <w:sz w:val="28"/>
                <w:szCs w:val="28"/>
                <w:lang w:val="ro-RO" w:eastAsia="ru-RU"/>
              </w:rPr>
              <w:t xml:space="preserve"> ”Cu privire la aprobarea Regulamentului sanitar pentru instituțiile de educație timpurie</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Permanent </w:t>
            </w:r>
          </w:p>
        </w:tc>
        <w:tc>
          <w:tcPr>
            <w:tcW w:w="2075" w:type="dxa"/>
          </w:tcPr>
          <w:p w:rsidR="00007F61" w:rsidRPr="00A6752D" w:rsidRDefault="00007F61"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Administrația IET</w:t>
            </w:r>
            <w:r w:rsidRPr="00A6752D">
              <w:rPr>
                <w:rFonts w:ascii="Times New Roman" w:hAnsi="Times New Roman" w:cs="Times New Roman"/>
                <w:sz w:val="28"/>
                <w:szCs w:val="28"/>
                <w:lang w:val="ro-RO"/>
              </w:rPr>
              <w:t xml:space="preserve"> asistentele medicale, educatorii</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20.</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Monitorizarea zilnică a temperaturii aerului în încăperile instituțiilor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Zilnic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 Educatorii,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21.</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Asigurarea igienizării zilnice a teritoriilor instituțiilor și evacuarea deșeurilor menajere solide conform contractului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Zilnic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w:t>
            </w:r>
            <w:r>
              <w:rPr>
                <w:rFonts w:ascii="Times New Roman" w:hAnsi="Times New Roman" w:cs="Times New Roman"/>
                <w:sz w:val="28"/>
                <w:szCs w:val="28"/>
                <w:lang w:val="ro-RO"/>
              </w:rPr>
              <w:t>ii adjuncți</w:t>
            </w:r>
            <w:r w:rsidRPr="00A6752D">
              <w:rPr>
                <w:rFonts w:ascii="Times New Roman" w:hAnsi="Times New Roman" w:cs="Times New Roman"/>
                <w:sz w:val="28"/>
                <w:szCs w:val="28"/>
                <w:lang w:val="ro-RO"/>
              </w:rPr>
              <w:t xml:space="preserve"> pe gospodărie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22.</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Asigurarea respectării regimului de igienizare și aerisire a încăperilor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Zilnic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Educatorii,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23.</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Examinarea zilnică a stării de sănătate a lucrătorilor  blocului alimentar,  educatorilor, ajutorilor de educator și înlăturarea de la serviciu a persoanelor cu semne de maladii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Zilnic </w:t>
            </w:r>
          </w:p>
          <w:p w:rsidR="00007F61" w:rsidRPr="00A6752D" w:rsidRDefault="00007F61" w:rsidP="0011201C">
            <w:pPr>
              <w:jc w:val="center"/>
              <w:rPr>
                <w:rFonts w:ascii="Times New Roman" w:hAnsi="Times New Roman" w:cs="Times New Roman"/>
                <w:sz w:val="28"/>
                <w:szCs w:val="28"/>
                <w:lang w:val="ro-RO"/>
              </w:rPr>
            </w:pP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24.</w:t>
            </w:r>
          </w:p>
        </w:tc>
        <w:tc>
          <w:tcPr>
            <w:tcW w:w="4478" w:type="dxa"/>
          </w:tcPr>
          <w:p w:rsidR="00007F61" w:rsidRPr="00A6752D" w:rsidRDefault="00007F61" w:rsidP="007F1FED">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Verificarea unităților de transport care deservesc cu produse alimentare </w:t>
            </w:r>
            <w:r w:rsidR="007F1FED">
              <w:rPr>
                <w:rFonts w:ascii="Times New Roman" w:hAnsi="Times New Roman" w:cs="Times New Roman"/>
                <w:sz w:val="28"/>
                <w:szCs w:val="28"/>
                <w:lang w:val="ro-RO"/>
              </w:rPr>
              <w:t>în IET</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Permanent </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Magazionera,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25.</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Operativitatea lichidării neajunsurilor şi lacunelor depistate în cadrul evaluărilor desfășurate de către organele de control</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La stabilirea neajunsurilor</w:t>
            </w:r>
          </w:p>
        </w:tc>
        <w:tc>
          <w:tcPr>
            <w:tcW w:w="2075" w:type="dxa"/>
          </w:tcPr>
          <w:p w:rsidR="00007F61" w:rsidRPr="00A6752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r w:rsidR="00007F61" w:rsidRPr="00A6752D">
              <w:rPr>
                <w:rFonts w:ascii="Times New Roman" w:hAnsi="Times New Roman" w:cs="Times New Roman"/>
                <w:sz w:val="28"/>
                <w:szCs w:val="28"/>
                <w:lang w:val="ro-RO"/>
              </w:rPr>
              <w:t xml:space="preserve"> </w:t>
            </w:r>
          </w:p>
        </w:tc>
      </w:tr>
      <w:tr w:rsidR="00007F61" w:rsidRPr="00A6752D" w:rsidTr="0011201C">
        <w:tc>
          <w:tcPr>
            <w:tcW w:w="10206" w:type="dxa"/>
            <w:gridSpan w:val="4"/>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II. Lucru cu cadrele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Asigurarea angajării persoanelor noi doar în baza examenului medical și instruirii igienice și organizarea examinării medicale periodice (o dată la 6 luni) și instruirii igienice (o dată la doi ani) a angajaților, în conformitate cu prevederile ordinului MS nr. 255 și HMȘSS nr. 2 din 01.08.2014.</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La angajare și periodic</w:t>
            </w: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r w:rsidR="00007F61" w:rsidRPr="00A6752D">
              <w:rPr>
                <w:rFonts w:ascii="Times New Roman" w:hAnsi="Times New Roman" w:cs="Times New Roman"/>
                <w:sz w:val="28"/>
                <w:szCs w:val="28"/>
                <w:lang w:val="ro-RO"/>
              </w:rPr>
              <w:t xml:space="preserve"> </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Instruirea personalului angajat la capitolul respectării prevederilor legislației sanitare în vigoare pentru instituțiile de educație timpurie, cerințelor la organizare a alimentației  copiilor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La angajare și periodic</w:t>
            </w:r>
          </w:p>
        </w:tc>
        <w:tc>
          <w:tcPr>
            <w:tcW w:w="2075" w:type="dxa"/>
          </w:tcPr>
          <w:p w:rsidR="00007F61" w:rsidRPr="00A6752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r w:rsidR="00007F61" w:rsidRPr="00A6752D">
              <w:rPr>
                <w:rFonts w:ascii="Times New Roman" w:hAnsi="Times New Roman" w:cs="Times New Roman"/>
                <w:sz w:val="28"/>
                <w:szCs w:val="28"/>
                <w:lang w:val="ro-RO"/>
              </w:rPr>
              <w:t xml:space="preserve"> 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3.</w:t>
            </w:r>
          </w:p>
        </w:tc>
        <w:tc>
          <w:tcPr>
            <w:tcW w:w="4478" w:type="dxa"/>
          </w:tcPr>
          <w:p w:rsidR="00007F61" w:rsidRPr="00A6752D" w:rsidRDefault="00007F61" w:rsidP="007F1FED">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Sporirea responsabilitatea angajaţilor şi a comisiei de triere de la blocul alimentar din </w:t>
            </w:r>
            <w:r w:rsidR="007F1FED">
              <w:rPr>
                <w:rFonts w:ascii="Times New Roman" w:hAnsi="Times New Roman" w:cs="Times New Roman"/>
                <w:sz w:val="28"/>
                <w:szCs w:val="28"/>
                <w:lang w:val="ro-RO"/>
              </w:rPr>
              <w:t xml:space="preserve">IET </w:t>
            </w:r>
            <w:r w:rsidRPr="00A6752D">
              <w:rPr>
                <w:rFonts w:ascii="Times New Roman" w:hAnsi="Times New Roman" w:cs="Times New Roman"/>
                <w:sz w:val="28"/>
                <w:szCs w:val="28"/>
                <w:lang w:val="ro-RO"/>
              </w:rPr>
              <w:t>la îndeplinirea măsurilor de profilaxie a intoxicațiilor alimentare și bolilor diareice acute, la capitolul respectării cerinţelor  sanitaro-igienice ce ţin de respectarea termenilor de păstrare şi realizare a produselor alimentare, a desfăşurării proceselor tehnologice de preparare a bucatelor și realizării lor, de igienizare a suprafețelor și veselei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Permanent</w:t>
            </w:r>
          </w:p>
          <w:p w:rsidR="00007F61" w:rsidRPr="00A6752D" w:rsidRDefault="00007F61" w:rsidP="0011201C">
            <w:pPr>
              <w:jc w:val="center"/>
              <w:rPr>
                <w:rFonts w:ascii="Times New Roman" w:hAnsi="Times New Roman" w:cs="Times New Roman"/>
                <w:sz w:val="28"/>
                <w:szCs w:val="28"/>
                <w:lang w:val="ro-RO"/>
              </w:rPr>
            </w:pPr>
          </w:p>
        </w:tc>
        <w:tc>
          <w:tcPr>
            <w:tcW w:w="2075" w:type="dxa"/>
          </w:tcPr>
          <w:p w:rsidR="00007F61" w:rsidRPr="00A6752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r w:rsidR="00007F61" w:rsidRPr="00A6752D">
              <w:rPr>
                <w:rFonts w:ascii="Times New Roman" w:hAnsi="Times New Roman" w:cs="Times New Roman"/>
                <w:sz w:val="28"/>
                <w:szCs w:val="28"/>
                <w:lang w:val="ro-RO"/>
              </w:rPr>
              <w:t xml:space="preserve"> 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4.</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Elaborarea fișelor de post pentru fiecare funcție de activitate și aducerea la cunoștință angajaților contra semnătură</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La angajare</w:t>
            </w:r>
          </w:p>
        </w:tc>
        <w:tc>
          <w:tcPr>
            <w:tcW w:w="2075" w:type="dxa"/>
          </w:tcPr>
          <w:p w:rsidR="00007F61" w:rsidRPr="00A6752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5.</w:t>
            </w:r>
          </w:p>
        </w:tc>
        <w:tc>
          <w:tcPr>
            <w:tcW w:w="4478" w:type="dxa"/>
          </w:tcPr>
          <w:p w:rsidR="00007F61" w:rsidRPr="00A6752D" w:rsidRDefault="00007F61" w:rsidP="007F1FED">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Organizarea şi desfăşurarea şedinţelor cu angajaţii, părinţii copiilor din </w:t>
            </w:r>
            <w:r w:rsidR="007F1FED">
              <w:rPr>
                <w:rFonts w:ascii="Times New Roman" w:hAnsi="Times New Roman" w:cs="Times New Roman"/>
                <w:sz w:val="28"/>
                <w:szCs w:val="28"/>
                <w:lang w:val="ro-RO"/>
              </w:rPr>
              <w:t xml:space="preserve"> IET </w:t>
            </w:r>
            <w:r w:rsidRPr="00A6752D">
              <w:rPr>
                <w:rFonts w:ascii="Times New Roman" w:hAnsi="Times New Roman" w:cs="Times New Roman"/>
                <w:sz w:val="28"/>
                <w:szCs w:val="28"/>
                <w:lang w:val="ro-RO"/>
              </w:rPr>
              <w:t>pe problemele organizării alimentaţiei şi a masurilor de profilaxie a intoxicațiilor alimentare și bolilor diareice acute la copii</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O dată în trimestru</w:t>
            </w: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007F61" w:rsidRPr="0005173B" w:rsidTr="0011201C">
        <w:tc>
          <w:tcPr>
            <w:tcW w:w="10206" w:type="dxa"/>
            <w:gridSpan w:val="4"/>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III. Menținerea și îmbunătățirea bazei tehnico-materiale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w:t>
            </w:r>
          </w:p>
        </w:tc>
        <w:tc>
          <w:tcPr>
            <w:tcW w:w="4478" w:type="dxa"/>
          </w:tcPr>
          <w:p w:rsidR="00007F61" w:rsidRPr="00A6752D" w:rsidRDefault="00007F61" w:rsidP="0011201C">
            <w:pPr>
              <w:jc w:val="both"/>
              <w:rPr>
                <w:sz w:val="32"/>
                <w:szCs w:val="32"/>
                <w:lang w:val="ro-RO"/>
              </w:rPr>
            </w:pPr>
            <w:r w:rsidRPr="00A6752D">
              <w:rPr>
                <w:rFonts w:ascii="Times New Roman" w:hAnsi="Times New Roman" w:cs="Times New Roman"/>
                <w:sz w:val="28"/>
                <w:szCs w:val="28"/>
                <w:lang w:val="ro-RO"/>
              </w:rPr>
              <w:t>Întreținerea în stare funcțională a utilajului tehnologic și frigorific la blocul alimentar și depozite, completarea acestora cu utilaj tehnologic nou și modern, veselă și ustensile în cantități necesare; marcarea respectivă a veselei și ustensilelor; dotarea grupelor cu veselă și tacâmuri pentru copii și  pentru transportarea și servirea bucatelor.</w:t>
            </w:r>
          </w:p>
        </w:tc>
        <w:tc>
          <w:tcPr>
            <w:tcW w:w="2946" w:type="dxa"/>
          </w:tcPr>
          <w:p w:rsidR="00007F61" w:rsidRPr="00A6752D" w:rsidRDefault="00007F61" w:rsidP="0011201C">
            <w:pPr>
              <w:jc w:val="center"/>
              <w:rPr>
                <w:sz w:val="32"/>
                <w:szCs w:val="32"/>
                <w:lang w:val="ro-RO"/>
              </w:rPr>
            </w:pPr>
            <w:r w:rsidRPr="00A6752D">
              <w:rPr>
                <w:rFonts w:ascii="Times New Roman" w:hAnsi="Times New Roman" w:cs="Times New Roman"/>
                <w:sz w:val="28"/>
                <w:szCs w:val="28"/>
                <w:lang w:val="ro-RO"/>
              </w:rPr>
              <w:t>Permanent și la necesitate</w:t>
            </w:r>
          </w:p>
        </w:tc>
        <w:tc>
          <w:tcPr>
            <w:tcW w:w="2075" w:type="dxa"/>
          </w:tcPr>
          <w:p w:rsidR="007F1FE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7F1FED">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Directorul adjunct pe gospodărie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w:t>
            </w:r>
          </w:p>
        </w:tc>
        <w:tc>
          <w:tcPr>
            <w:tcW w:w="4478" w:type="dxa"/>
          </w:tcPr>
          <w:p w:rsidR="00007F61" w:rsidRPr="00A6752D" w:rsidRDefault="00007F61" w:rsidP="0011201C">
            <w:pPr>
              <w:jc w:val="both"/>
              <w:rPr>
                <w:sz w:val="32"/>
                <w:szCs w:val="32"/>
                <w:lang w:val="ro-RO"/>
              </w:rPr>
            </w:pPr>
            <w:r w:rsidRPr="00A6752D">
              <w:rPr>
                <w:rFonts w:ascii="Times New Roman" w:hAnsi="Times New Roman" w:cs="Times New Roman"/>
                <w:sz w:val="28"/>
                <w:szCs w:val="28"/>
                <w:lang w:val="ro-RO"/>
              </w:rPr>
              <w:t xml:space="preserve">Crearea condițiilor necesare pentru depozitarea produselor alimentare în conformitate cu prevederile Legii </w:t>
            </w:r>
            <w:r>
              <w:rPr>
                <w:rFonts w:ascii="Times New Roman" w:hAnsi="Times New Roman" w:cs="Times New Roman"/>
                <w:b/>
                <w:sz w:val="28"/>
                <w:szCs w:val="28"/>
                <w:lang w:val="ro-RO"/>
              </w:rPr>
              <w:t>nr. 306 din 30.11</w:t>
            </w:r>
            <w:r w:rsidR="007F1FED">
              <w:rPr>
                <w:rFonts w:ascii="Times New Roman" w:hAnsi="Times New Roman" w:cs="Times New Roman"/>
                <w:b/>
                <w:sz w:val="28"/>
                <w:szCs w:val="28"/>
                <w:lang w:val="ro-RO"/>
              </w:rPr>
              <w:t>.</w:t>
            </w:r>
            <w:r>
              <w:rPr>
                <w:rFonts w:ascii="Times New Roman" w:hAnsi="Times New Roman" w:cs="Times New Roman"/>
                <w:b/>
                <w:sz w:val="28"/>
                <w:szCs w:val="28"/>
                <w:lang w:val="ro-RO"/>
              </w:rPr>
              <w:t>2018</w:t>
            </w:r>
            <w:r>
              <w:rPr>
                <w:rFonts w:ascii="Times New Roman" w:hAnsi="Times New Roman" w:cs="Times New Roman"/>
                <w:sz w:val="28"/>
                <w:szCs w:val="28"/>
                <w:lang w:val="ro-RO"/>
              </w:rPr>
              <w:t xml:space="preserve"> privind siguranța alimentelor</w:t>
            </w:r>
            <w:r w:rsidRPr="00A6752D">
              <w:rPr>
                <w:rFonts w:ascii="Times New Roman" w:hAnsi="Times New Roman" w:cs="Times New Roman"/>
                <w:sz w:val="28"/>
                <w:szCs w:val="28"/>
                <w:lang w:val="ro-RO"/>
              </w:rPr>
              <w:t xml:space="preserve">, dotarea depozitelor de păstrare a produselor alimentare și fructelor și legumelor  cu higrometru </w:t>
            </w:r>
          </w:p>
        </w:tc>
        <w:tc>
          <w:tcPr>
            <w:tcW w:w="2946" w:type="dxa"/>
          </w:tcPr>
          <w:p w:rsidR="00007F61" w:rsidRPr="00A6752D" w:rsidRDefault="00007F61" w:rsidP="0011201C">
            <w:pPr>
              <w:jc w:val="center"/>
              <w:rPr>
                <w:sz w:val="32"/>
                <w:szCs w:val="32"/>
                <w:lang w:val="ro-RO"/>
              </w:rPr>
            </w:pPr>
            <w:r w:rsidRPr="00A6752D">
              <w:rPr>
                <w:rFonts w:ascii="Times New Roman" w:hAnsi="Times New Roman" w:cs="Times New Roman"/>
                <w:sz w:val="28"/>
                <w:szCs w:val="28"/>
                <w:lang w:val="ro-RO"/>
              </w:rPr>
              <w:t xml:space="preserve">Permanent </w:t>
            </w:r>
          </w:p>
        </w:tc>
        <w:tc>
          <w:tcPr>
            <w:tcW w:w="2075" w:type="dxa"/>
          </w:tcPr>
          <w:p w:rsidR="00007F61" w:rsidRPr="00A6752D" w:rsidRDefault="007F1FED" w:rsidP="007F1FED">
            <w:pPr>
              <w:jc w:val="center"/>
              <w:rPr>
                <w:sz w:val="32"/>
                <w:szCs w:val="32"/>
                <w:lang w:val="ro-RO"/>
              </w:rPr>
            </w:pPr>
            <w:r>
              <w:rPr>
                <w:rFonts w:ascii="Times New Roman" w:hAnsi="Times New Roman" w:cs="Times New Roman"/>
                <w:sz w:val="28"/>
                <w:szCs w:val="28"/>
                <w:lang w:val="ro-RO"/>
              </w:rPr>
              <w:t>Directorii IET</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3.</w:t>
            </w:r>
          </w:p>
        </w:tc>
        <w:tc>
          <w:tcPr>
            <w:tcW w:w="4478" w:type="dxa"/>
          </w:tcPr>
          <w:p w:rsidR="00007F61" w:rsidRPr="00A6752D" w:rsidRDefault="007F1FED" w:rsidP="007F1FED">
            <w:pPr>
              <w:jc w:val="both"/>
              <w:rPr>
                <w:sz w:val="32"/>
                <w:szCs w:val="32"/>
                <w:lang w:val="ro-RO"/>
              </w:rPr>
            </w:pPr>
            <w:r>
              <w:rPr>
                <w:rFonts w:ascii="Times New Roman" w:hAnsi="Times New Roman" w:cs="Times New Roman"/>
                <w:sz w:val="28"/>
                <w:szCs w:val="28"/>
                <w:lang w:val="ro-RO"/>
              </w:rPr>
              <w:t xml:space="preserve"> Completarea  punctulor </w:t>
            </w:r>
            <w:r w:rsidR="00007F61" w:rsidRPr="00A6752D">
              <w:rPr>
                <w:rFonts w:ascii="Times New Roman" w:hAnsi="Times New Roman" w:cs="Times New Roman"/>
                <w:sz w:val="28"/>
                <w:szCs w:val="28"/>
                <w:lang w:val="ro-RO"/>
              </w:rPr>
              <w:t xml:space="preserve"> medical</w:t>
            </w:r>
            <w:r>
              <w:rPr>
                <w:rFonts w:ascii="Times New Roman" w:hAnsi="Times New Roman" w:cs="Times New Roman"/>
                <w:sz w:val="28"/>
                <w:szCs w:val="28"/>
                <w:lang w:val="ro-RO"/>
              </w:rPr>
              <w:t xml:space="preserve">e </w:t>
            </w:r>
            <w:r w:rsidR="00007F61" w:rsidRPr="00A6752D">
              <w:rPr>
                <w:rFonts w:ascii="Times New Roman" w:hAnsi="Times New Roman" w:cs="Times New Roman"/>
                <w:sz w:val="28"/>
                <w:szCs w:val="28"/>
                <w:lang w:val="ro-RO"/>
              </w:rPr>
              <w:t xml:space="preserve"> al</w:t>
            </w:r>
            <w:r>
              <w:rPr>
                <w:rFonts w:ascii="Times New Roman" w:hAnsi="Times New Roman" w:cs="Times New Roman"/>
                <w:sz w:val="28"/>
                <w:szCs w:val="28"/>
                <w:lang w:val="ro-RO"/>
              </w:rPr>
              <w:t>e IET</w:t>
            </w:r>
            <w:r w:rsidR="00007F61" w:rsidRPr="00A6752D">
              <w:rPr>
                <w:rFonts w:ascii="Times New Roman" w:hAnsi="Times New Roman" w:cs="Times New Roman"/>
                <w:sz w:val="28"/>
                <w:szCs w:val="28"/>
                <w:lang w:val="ro-RO"/>
              </w:rPr>
              <w:t xml:space="preserve"> cu medicamente, pansament, completarea truselor medicale cu medicamentele necesare pentru acordarea primului ajutor medical în diverse situații de urgențe medicale conform </w:t>
            </w:r>
            <w:r w:rsidR="00007F61" w:rsidRPr="00A6752D">
              <w:rPr>
                <w:rFonts w:ascii="Times New Roman" w:eastAsia="Courier New" w:hAnsi="Times New Roman" w:cs="Times New Roman"/>
                <w:b/>
                <w:color w:val="000000"/>
                <w:sz w:val="28"/>
                <w:szCs w:val="28"/>
                <w:lang w:val="ro-RO" w:eastAsia="ru-RU"/>
              </w:rPr>
              <w:t xml:space="preserve">Hotărârii Guvernului nr. </w:t>
            </w:r>
            <w:r w:rsidR="00007F61" w:rsidRPr="00A6752D">
              <w:rPr>
                <w:rFonts w:ascii="Times New Roman" w:eastAsia="Courier New" w:hAnsi="Times New Roman" w:cs="Times New Roman"/>
                <w:b/>
                <w:color w:val="000000"/>
                <w:sz w:val="28"/>
                <w:szCs w:val="28"/>
                <w:lang w:val="ro-RO" w:eastAsia="ru-RU"/>
              </w:rPr>
              <w:lastRenderedPageBreak/>
              <w:t>1211 din 04.11.2016</w:t>
            </w:r>
            <w:r w:rsidR="00007F61" w:rsidRPr="00A6752D">
              <w:rPr>
                <w:rFonts w:ascii="Times New Roman" w:eastAsia="Courier New" w:hAnsi="Times New Roman" w:cs="Times New Roman"/>
                <w:color w:val="000000"/>
                <w:sz w:val="28"/>
                <w:szCs w:val="28"/>
                <w:lang w:val="ro-RO" w:eastAsia="ru-RU"/>
              </w:rPr>
              <w:t xml:space="preserve"> ”Cu privire la aprobarea Regulamentului sanitar pentru instituțiile de educație timpurie”, Ordinului MECC </w:t>
            </w:r>
            <w:r w:rsidR="00007F61" w:rsidRPr="00A6752D">
              <w:rPr>
                <w:rFonts w:ascii="Times New Roman" w:eastAsia="Courier New" w:hAnsi="Times New Roman" w:cs="Times New Roman"/>
                <w:b/>
                <w:color w:val="000000"/>
                <w:sz w:val="28"/>
                <w:szCs w:val="28"/>
                <w:lang w:val="ro-RO" w:eastAsia="ru-RU"/>
              </w:rPr>
              <w:t xml:space="preserve">nr. 253 din 11.10.2017 </w:t>
            </w:r>
            <w:r w:rsidR="00007F61" w:rsidRPr="00A6752D">
              <w:rPr>
                <w:rFonts w:ascii="Times New Roman" w:eastAsia="Courier New" w:hAnsi="Times New Roman" w:cs="Times New Roman"/>
                <w:color w:val="000000"/>
                <w:sz w:val="28"/>
                <w:szCs w:val="28"/>
                <w:lang w:val="ro-RO" w:eastAsia="ru-RU"/>
              </w:rPr>
              <w:t>„Cu privire la aprobarea Standardelor minime de dotare a instituțiilor de educație timpurie”</w:t>
            </w:r>
          </w:p>
        </w:tc>
        <w:tc>
          <w:tcPr>
            <w:tcW w:w="2946" w:type="dxa"/>
          </w:tcPr>
          <w:p w:rsidR="00007F61" w:rsidRPr="00A6752D" w:rsidRDefault="00007F61" w:rsidP="0011201C">
            <w:pPr>
              <w:jc w:val="center"/>
              <w:rPr>
                <w:sz w:val="32"/>
                <w:szCs w:val="32"/>
                <w:lang w:val="ro-RO"/>
              </w:rPr>
            </w:pPr>
            <w:r w:rsidRPr="00A6752D">
              <w:rPr>
                <w:rFonts w:ascii="Times New Roman" w:hAnsi="Times New Roman" w:cs="Times New Roman"/>
                <w:sz w:val="28"/>
                <w:szCs w:val="28"/>
                <w:lang w:val="ro-RO"/>
              </w:rPr>
              <w:lastRenderedPageBreak/>
              <w:t xml:space="preserve">Periodic, la necesitate </w:t>
            </w:r>
          </w:p>
        </w:tc>
        <w:tc>
          <w:tcPr>
            <w:tcW w:w="2075" w:type="dxa"/>
          </w:tcPr>
          <w:p w:rsidR="007F1FE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DETS  sl Buiucani</w:t>
            </w:r>
          </w:p>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sz w:val="32"/>
                <w:szCs w:val="32"/>
                <w:lang w:val="ro-RO"/>
              </w:rPr>
            </w:pPr>
            <w:r w:rsidRPr="00A6752D">
              <w:rPr>
                <w:rFonts w:ascii="Times New Roman" w:hAnsi="Times New Roman" w:cs="Times New Roman"/>
                <w:sz w:val="28"/>
                <w:szCs w:val="28"/>
                <w:lang w:val="ro-RO"/>
              </w:rPr>
              <w:t>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4.</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Crearea condițiilor pentru respectarea igienei personale a angajaților blocului alimentar, amenajarea vestiarelor, grupelor sanitare cu duș  </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permanent</w:t>
            </w:r>
          </w:p>
          <w:p w:rsidR="00007F61" w:rsidRPr="00A6752D" w:rsidRDefault="00007F61" w:rsidP="0011201C">
            <w:pPr>
              <w:jc w:val="center"/>
              <w:rPr>
                <w:rFonts w:ascii="Times New Roman" w:hAnsi="Times New Roman" w:cs="Times New Roman"/>
                <w:sz w:val="28"/>
                <w:szCs w:val="28"/>
                <w:lang w:val="ro-RO"/>
              </w:rPr>
            </w:pP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Directorul adjunct pe gospodărie</w:t>
            </w:r>
          </w:p>
        </w:tc>
      </w:tr>
      <w:tr w:rsidR="007F1FED" w:rsidRPr="007F1FE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5.</w:t>
            </w:r>
          </w:p>
        </w:tc>
        <w:tc>
          <w:tcPr>
            <w:tcW w:w="4478" w:type="dxa"/>
          </w:tcPr>
          <w:p w:rsidR="00007F61" w:rsidRPr="00A6752D" w:rsidRDefault="00007F61" w:rsidP="007F1FED">
            <w:pP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Asigurarea măsurilor de amenajare a teritoriului </w:t>
            </w:r>
            <w:r w:rsidR="007F1FED">
              <w:rPr>
                <w:rFonts w:ascii="Times New Roman" w:hAnsi="Times New Roman" w:cs="Times New Roman"/>
                <w:sz w:val="28"/>
                <w:szCs w:val="28"/>
                <w:lang w:val="ro-RO"/>
              </w:rPr>
              <w:t>IET</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Periodic, la necesitate </w:t>
            </w:r>
          </w:p>
        </w:tc>
        <w:tc>
          <w:tcPr>
            <w:tcW w:w="2075" w:type="dxa"/>
          </w:tcPr>
          <w:p w:rsidR="007F1FE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DETS  sl Buiucani</w:t>
            </w:r>
          </w:p>
          <w:p w:rsidR="00007F61" w:rsidRPr="00A6752D" w:rsidRDefault="007F1FED" w:rsidP="007F1FED">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tc>
      </w:tr>
      <w:tr w:rsidR="00007F61" w:rsidRPr="00A6752D" w:rsidTr="0011201C">
        <w:tc>
          <w:tcPr>
            <w:tcW w:w="10206" w:type="dxa"/>
            <w:gridSpan w:val="4"/>
          </w:tcPr>
          <w:p w:rsidR="00007F61" w:rsidRPr="00A6752D" w:rsidRDefault="00007F61" w:rsidP="0011201C">
            <w:pPr>
              <w:jc w:val="center"/>
              <w:rPr>
                <w:rFonts w:ascii="Times New Roman" w:hAnsi="Times New Roman" w:cs="Times New Roman"/>
                <w:b/>
                <w:sz w:val="28"/>
                <w:szCs w:val="28"/>
                <w:lang w:val="ro-RO"/>
              </w:rPr>
            </w:pPr>
          </w:p>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IV. Măsuri de înștiințare</w:t>
            </w:r>
          </w:p>
          <w:p w:rsidR="00007F61" w:rsidRPr="00A6752D" w:rsidRDefault="00007F61" w:rsidP="0011201C">
            <w:pPr>
              <w:rPr>
                <w:rFonts w:ascii="Times New Roman" w:hAnsi="Times New Roman" w:cs="Times New Roman"/>
                <w:sz w:val="28"/>
                <w:szCs w:val="28"/>
                <w:lang w:val="ro-RO"/>
              </w:rPr>
            </w:pP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1.</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Informarea conform schemei de înștiințare despre cazurile de îmbolnăviri în grup la copii, situații excepţionale  (CSP Chișinău, AMT, DETS  din sector)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La apariția cazurilor</w:t>
            </w: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05173B"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w:t>
            </w:r>
          </w:p>
        </w:tc>
        <w:tc>
          <w:tcPr>
            <w:tcW w:w="4478" w:type="dxa"/>
          </w:tcPr>
          <w:p w:rsidR="00007F61" w:rsidRPr="00A6752D" w:rsidRDefault="00007F61" w:rsidP="007F1FED">
            <w:pPr>
              <w:jc w:val="both"/>
              <w:rPr>
                <w:sz w:val="32"/>
                <w:szCs w:val="32"/>
                <w:lang w:val="ro-RO"/>
              </w:rPr>
            </w:pPr>
            <w:r w:rsidRPr="00A6752D">
              <w:rPr>
                <w:rFonts w:ascii="Times New Roman" w:hAnsi="Times New Roman" w:cs="Times New Roman"/>
                <w:sz w:val="28"/>
                <w:szCs w:val="28"/>
                <w:lang w:val="ro-RO"/>
              </w:rPr>
              <w:t xml:space="preserve">Sesizarea Centrul de    Sănătate  Publică  mun. Chișinău, DMSA, DETS din sector  despre cazurile de livrare a produselor alimentare necalitative sau alterate, alte încălcări la asigurarea </w:t>
            </w:r>
            <w:r w:rsidR="007F1FED">
              <w:rPr>
                <w:rFonts w:ascii="Times New Roman" w:hAnsi="Times New Roman" w:cs="Times New Roman"/>
                <w:sz w:val="28"/>
                <w:szCs w:val="28"/>
                <w:lang w:val="ro-RO"/>
              </w:rPr>
              <w:t xml:space="preserve">IET </w:t>
            </w:r>
            <w:r w:rsidRPr="00A6752D">
              <w:rPr>
                <w:rFonts w:ascii="Times New Roman" w:hAnsi="Times New Roman" w:cs="Times New Roman"/>
                <w:sz w:val="28"/>
                <w:szCs w:val="28"/>
                <w:lang w:val="ro-RO"/>
              </w:rPr>
              <w:t>cu produse alimentare</w:t>
            </w:r>
            <w:r w:rsidRPr="00A6752D">
              <w:rPr>
                <w:rFonts w:ascii="Times New Roman" w:hAnsi="Times New Roman" w:cs="Times New Roman"/>
                <w:color w:val="FF0000"/>
                <w:sz w:val="28"/>
                <w:szCs w:val="28"/>
                <w:lang w:val="ro-RO"/>
              </w:rPr>
              <w:t xml:space="preserve"> </w:t>
            </w:r>
          </w:p>
        </w:tc>
        <w:tc>
          <w:tcPr>
            <w:tcW w:w="2946" w:type="dxa"/>
          </w:tcPr>
          <w:p w:rsidR="00007F61" w:rsidRPr="00A6752D" w:rsidRDefault="00007F61" w:rsidP="0011201C">
            <w:pPr>
              <w:jc w:val="center"/>
              <w:rPr>
                <w:sz w:val="32"/>
                <w:szCs w:val="32"/>
                <w:lang w:val="ro-RO"/>
              </w:rPr>
            </w:pPr>
            <w:r w:rsidRPr="00A6752D">
              <w:rPr>
                <w:rFonts w:ascii="Times New Roman" w:hAnsi="Times New Roman" w:cs="Times New Roman"/>
                <w:sz w:val="28"/>
                <w:szCs w:val="28"/>
                <w:lang w:val="ro-RO"/>
              </w:rPr>
              <w:t>La apariția situațiilor menționate</w:t>
            </w: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sz w:val="32"/>
                <w:szCs w:val="32"/>
                <w:lang w:val="ro-RO"/>
              </w:rPr>
            </w:pPr>
            <w:r w:rsidRPr="00A6752D">
              <w:rPr>
                <w:rFonts w:ascii="Times New Roman" w:hAnsi="Times New Roman" w:cs="Times New Roman"/>
                <w:sz w:val="28"/>
                <w:szCs w:val="28"/>
                <w:lang w:val="ro-RO"/>
              </w:rPr>
              <w:t>asistentele medicale, magazinerele</w:t>
            </w:r>
          </w:p>
        </w:tc>
      </w:tr>
      <w:tr w:rsidR="00007F61" w:rsidRPr="0005173B" w:rsidTr="0011201C">
        <w:tc>
          <w:tcPr>
            <w:tcW w:w="10206" w:type="dxa"/>
            <w:gridSpan w:val="4"/>
          </w:tcPr>
          <w:p w:rsidR="00007F61" w:rsidRPr="00A6752D" w:rsidRDefault="00007F61" w:rsidP="0011201C">
            <w:pPr>
              <w:jc w:val="center"/>
              <w:rPr>
                <w:rFonts w:ascii="Times New Roman" w:hAnsi="Times New Roman" w:cs="Times New Roman"/>
                <w:b/>
                <w:sz w:val="28"/>
                <w:szCs w:val="28"/>
                <w:lang w:val="ro-RO"/>
              </w:rPr>
            </w:pPr>
            <w:r w:rsidRPr="00A6752D">
              <w:rPr>
                <w:rFonts w:ascii="Times New Roman" w:hAnsi="Times New Roman" w:cs="Times New Roman"/>
                <w:b/>
                <w:sz w:val="28"/>
                <w:szCs w:val="28"/>
                <w:lang w:val="ro-RO"/>
              </w:rPr>
              <w:t>V. Măsuri de promovare a sănătății</w:t>
            </w:r>
          </w:p>
          <w:p w:rsidR="00007F61" w:rsidRPr="00A6752D" w:rsidRDefault="00007F61" w:rsidP="0011201C">
            <w:pPr>
              <w:jc w:val="center"/>
              <w:rPr>
                <w:rFonts w:ascii="Times New Roman" w:hAnsi="Times New Roman" w:cs="Times New Roman"/>
                <w:sz w:val="28"/>
                <w:szCs w:val="28"/>
                <w:lang w:val="ro-RO"/>
              </w:rPr>
            </w:pP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lastRenderedPageBreak/>
              <w:t>1.</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Elaborarea buletinelor sanitare, a fluturașilor informaționali cu tematica profilaxiei bolilor diareice acute, toxiinfecțiilor alimentare și IRVA</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Periodic</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Asistentele medicale </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2.</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Elaborarea buletinelor sanitare, fluturașilor informaționali pentru angajații instituției, părinții copiilor cu tematica alimentelor sănătoase și celor interzise pentru alimentația copiilor</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Periodic</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A6752D"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3.</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Organizarea convorbirilor cu angajații cu tematica profilaxiei bolilor diareice acute și toxiinfecțiilor alimentare</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Periodic</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Asistentele medicale</w:t>
            </w:r>
          </w:p>
        </w:tc>
      </w:tr>
      <w:tr w:rsidR="007F1FED" w:rsidRPr="0005173B" w:rsidTr="0011201C">
        <w:trPr>
          <w:trHeight w:val="2685"/>
        </w:trPr>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4.</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Invitarea medicilor specialiști pentru desfășurarea activităților cu copiii,  prelegerilor cu angajații și părinții copiilor, pe diverse tematici, inclusiv alimentația sănătoasă, profilaxia bolilor diareice acute, toxiinfecțiilor alimentare și IRVA.</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Periodic</w:t>
            </w: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asistentele medicale, </w:t>
            </w:r>
          </w:p>
        </w:tc>
      </w:tr>
      <w:tr w:rsidR="007F1FED" w:rsidRPr="00A6752D" w:rsidTr="0011201C">
        <w:trPr>
          <w:trHeight w:val="852"/>
        </w:trPr>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5</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Organizarea activităților cu copiii pe proiecte tematice la modul sănătos de viață, la realizarea domeniului de activitate curriculară „sănătate și motricitate”</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Conform vârstei și proiectărilor didactice</w:t>
            </w:r>
          </w:p>
        </w:tc>
        <w:tc>
          <w:tcPr>
            <w:tcW w:w="2075"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 xml:space="preserve">Educatorii </w:t>
            </w:r>
          </w:p>
        </w:tc>
      </w:tr>
      <w:tr w:rsidR="007F1FED" w:rsidRPr="00796129" w:rsidTr="0011201C">
        <w:tc>
          <w:tcPr>
            <w:tcW w:w="707"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5.</w:t>
            </w:r>
          </w:p>
        </w:tc>
        <w:tc>
          <w:tcPr>
            <w:tcW w:w="4478" w:type="dxa"/>
          </w:tcPr>
          <w:p w:rsidR="00007F61" w:rsidRPr="00A6752D" w:rsidRDefault="00007F61" w:rsidP="0011201C">
            <w:pPr>
              <w:jc w:val="both"/>
              <w:rPr>
                <w:rFonts w:ascii="Times New Roman" w:hAnsi="Times New Roman" w:cs="Times New Roman"/>
                <w:sz w:val="28"/>
                <w:szCs w:val="28"/>
                <w:lang w:val="ro-RO"/>
              </w:rPr>
            </w:pPr>
            <w:r w:rsidRPr="00A6752D">
              <w:rPr>
                <w:rFonts w:ascii="Times New Roman" w:hAnsi="Times New Roman" w:cs="Times New Roman"/>
                <w:sz w:val="28"/>
                <w:szCs w:val="28"/>
                <w:lang w:val="ro-RO"/>
              </w:rPr>
              <w:t>Organizarea matineelor, distracțiilor sportive, concursurilor cu copiii, părinții cu tematica promovării modului sănătos de viață</w:t>
            </w:r>
          </w:p>
        </w:tc>
        <w:tc>
          <w:tcPr>
            <w:tcW w:w="2946" w:type="dxa"/>
          </w:tcPr>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Periodic</w:t>
            </w:r>
          </w:p>
        </w:tc>
        <w:tc>
          <w:tcPr>
            <w:tcW w:w="2075" w:type="dxa"/>
          </w:tcPr>
          <w:p w:rsidR="00007F61" w:rsidRPr="00A6752D" w:rsidRDefault="007F1FED" w:rsidP="0011201C">
            <w:pPr>
              <w:jc w:val="center"/>
              <w:rPr>
                <w:rFonts w:ascii="Times New Roman" w:hAnsi="Times New Roman" w:cs="Times New Roman"/>
                <w:sz w:val="28"/>
                <w:szCs w:val="28"/>
                <w:lang w:val="ro-RO"/>
              </w:rPr>
            </w:pPr>
            <w:r>
              <w:rPr>
                <w:rFonts w:ascii="Times New Roman" w:hAnsi="Times New Roman" w:cs="Times New Roman"/>
                <w:sz w:val="28"/>
                <w:szCs w:val="28"/>
                <w:lang w:val="ro-RO"/>
              </w:rPr>
              <w:t>Directorii IET</w:t>
            </w:r>
          </w:p>
          <w:p w:rsidR="00007F61" w:rsidRPr="00A6752D" w:rsidRDefault="00007F61" w:rsidP="0011201C">
            <w:pPr>
              <w:jc w:val="center"/>
              <w:rPr>
                <w:rFonts w:ascii="Times New Roman" w:hAnsi="Times New Roman" w:cs="Times New Roman"/>
                <w:sz w:val="28"/>
                <w:szCs w:val="28"/>
                <w:lang w:val="ro-RO"/>
              </w:rPr>
            </w:pPr>
            <w:r w:rsidRPr="00A6752D">
              <w:rPr>
                <w:rFonts w:ascii="Times New Roman" w:hAnsi="Times New Roman" w:cs="Times New Roman"/>
                <w:sz w:val="28"/>
                <w:szCs w:val="28"/>
                <w:lang w:val="ro-RO"/>
              </w:rPr>
              <w:t>educatorii</w:t>
            </w:r>
          </w:p>
        </w:tc>
      </w:tr>
    </w:tbl>
    <w:p w:rsidR="00007F61" w:rsidRPr="00910A4D" w:rsidRDefault="00007F61" w:rsidP="00007F61">
      <w:pPr>
        <w:jc w:val="center"/>
        <w:rPr>
          <w:rFonts w:ascii="Times New Roman" w:hAnsi="Times New Roman" w:cs="Times New Roman"/>
          <w:b/>
          <w:sz w:val="28"/>
          <w:szCs w:val="28"/>
          <w:lang w:val="ro-RO"/>
        </w:rPr>
      </w:pPr>
    </w:p>
    <w:p w:rsidR="00FE08E4" w:rsidRDefault="00FE08E4"/>
    <w:sectPr w:rsidR="00FE08E4" w:rsidSect="00B60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61"/>
    <w:rsid w:val="00007F61"/>
    <w:rsid w:val="00307C1E"/>
    <w:rsid w:val="007F1FED"/>
    <w:rsid w:val="00D96E5C"/>
    <w:rsid w:val="00FE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FBC26-92B0-4D8D-BD60-B431BC2D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6E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6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Vera Ciumac</cp:lastModifiedBy>
  <cp:revision>2</cp:revision>
  <cp:lastPrinted>2020-07-02T09:49:00Z</cp:lastPrinted>
  <dcterms:created xsi:type="dcterms:W3CDTF">2020-07-02T09:49:00Z</dcterms:created>
  <dcterms:modified xsi:type="dcterms:W3CDTF">2020-07-02T09:49:00Z</dcterms:modified>
</cp:coreProperties>
</file>